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CB1F" w14:textId="77777777" w:rsidR="00CD33F1" w:rsidRPr="00845248" w:rsidRDefault="00CD33F1" w:rsidP="00CD33F1">
      <w:pPr>
        <w:pStyle w:val="Tekstpodstawowy"/>
        <w:spacing w:after="0" w:line="276" w:lineRule="auto"/>
        <w:jc w:val="center"/>
        <w:rPr>
          <w:rFonts w:ascii="Century Gothic" w:hAnsi="Century Gothic" w:cs="Arial"/>
          <w:b/>
          <w:sz w:val="19"/>
          <w:szCs w:val="19"/>
          <w:u w:val="single"/>
        </w:rPr>
      </w:pPr>
      <w:bookmarkStart w:id="0" w:name="_Hlk111655459"/>
      <w:bookmarkStart w:id="1" w:name="_Hlk80840734"/>
      <w:bookmarkEnd w:id="0"/>
      <w:r w:rsidRPr="00845248">
        <w:rPr>
          <w:rFonts w:ascii="Century Gothic" w:hAnsi="Century Gothic" w:cs="Arial"/>
          <w:b/>
          <w:sz w:val="19"/>
          <w:szCs w:val="19"/>
          <w:u w:val="single"/>
        </w:rPr>
        <w:t>SPIS ZAWARTOŚCI OPRACOWANIA</w:t>
      </w:r>
    </w:p>
    <w:p w14:paraId="179A2B6B" w14:textId="77777777" w:rsidR="00CD33F1" w:rsidRPr="00764FF4" w:rsidRDefault="00CD33F1" w:rsidP="00CD33F1">
      <w:pPr>
        <w:pStyle w:val="Tekstpodstawowy"/>
        <w:spacing w:after="0" w:line="276" w:lineRule="auto"/>
        <w:jc w:val="center"/>
        <w:rPr>
          <w:rFonts w:ascii="Century Gothic" w:hAnsi="Century Gothic" w:cs="Arial"/>
          <w:b/>
          <w:sz w:val="19"/>
          <w:szCs w:val="19"/>
        </w:rPr>
      </w:pPr>
      <w:r>
        <w:rPr>
          <w:rFonts w:ascii="Century Gothic" w:hAnsi="Century Gothic" w:cs="Arial"/>
          <w:b/>
          <w:sz w:val="19"/>
          <w:szCs w:val="19"/>
        </w:rPr>
        <w:t>PROJEKT WYKONAWCZY</w:t>
      </w:r>
    </w:p>
    <w:p w14:paraId="077743FA" w14:textId="3D495EEA" w:rsidR="008006D1" w:rsidRPr="00B92905" w:rsidRDefault="008006D1" w:rsidP="008006D1">
      <w:pPr>
        <w:pStyle w:val="Spistreci1"/>
        <w:rPr>
          <w:rStyle w:val="Hipercze"/>
          <w:b/>
          <w:bCs/>
          <w:iCs w:val="0"/>
          <w:color w:val="auto"/>
          <w:sz w:val="20"/>
          <w:szCs w:val="20"/>
          <w:u w:val="none"/>
        </w:rPr>
      </w:pPr>
      <w:r w:rsidRPr="00B92905">
        <w:rPr>
          <w:rStyle w:val="Hipercze"/>
          <w:color w:val="auto"/>
          <w:sz w:val="20"/>
          <w:szCs w:val="20"/>
          <w:u w:val="none"/>
        </w:rPr>
        <w:t>Oświadczenia projektanta</w:t>
      </w:r>
      <w:r w:rsidRPr="00B92905">
        <w:rPr>
          <w:sz w:val="20"/>
          <w:szCs w:val="20"/>
        </w:rPr>
        <w:t xml:space="preserve"> </w:t>
      </w:r>
      <w:hyperlink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5E4A95">
        <w:rPr>
          <w:rStyle w:val="Hipercze"/>
          <w:color w:val="auto"/>
          <w:sz w:val="20"/>
          <w:szCs w:val="20"/>
          <w:u w:val="none"/>
        </w:rPr>
        <w:t>3</w:t>
      </w:r>
    </w:p>
    <w:p w14:paraId="057773D0" w14:textId="00A6054A" w:rsidR="008006D1" w:rsidRPr="00B92905" w:rsidRDefault="008006D1" w:rsidP="008006D1">
      <w:pPr>
        <w:pStyle w:val="Spistreci1"/>
        <w:rPr>
          <w:rStyle w:val="Hipercze"/>
          <w:color w:val="auto"/>
          <w:sz w:val="20"/>
          <w:szCs w:val="20"/>
          <w:u w:val="none"/>
        </w:rPr>
      </w:pPr>
      <w:r w:rsidRPr="00B92905">
        <w:rPr>
          <w:rStyle w:val="Hipercze"/>
          <w:color w:val="auto"/>
          <w:sz w:val="20"/>
          <w:szCs w:val="20"/>
          <w:u w:val="none"/>
        </w:rPr>
        <w:t xml:space="preserve">Kopia decyzji o nadaniu uprawnień projekanta </w:t>
      </w:r>
      <w:hyperlink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5E4A95">
        <w:rPr>
          <w:rStyle w:val="Hipercze"/>
          <w:color w:val="auto"/>
          <w:sz w:val="20"/>
          <w:szCs w:val="20"/>
          <w:u w:val="none"/>
        </w:rPr>
        <w:t>4</w:t>
      </w:r>
    </w:p>
    <w:p w14:paraId="52A2A98F" w14:textId="47368795" w:rsidR="008006D1" w:rsidRPr="00B92905" w:rsidRDefault="008006D1" w:rsidP="008006D1">
      <w:pPr>
        <w:pStyle w:val="Spistreci1"/>
        <w:rPr>
          <w:rStyle w:val="Hipercze"/>
          <w:color w:val="auto"/>
          <w:sz w:val="20"/>
          <w:szCs w:val="20"/>
          <w:u w:val="none"/>
        </w:rPr>
      </w:pPr>
      <w:r w:rsidRPr="00B92905">
        <w:rPr>
          <w:rStyle w:val="Hipercze"/>
          <w:color w:val="auto"/>
          <w:sz w:val="20"/>
          <w:szCs w:val="20"/>
          <w:u w:val="none"/>
        </w:rPr>
        <w:t xml:space="preserve">Kopia zaświadczenia o przynalezności do izby inzynierów budownictwa projekanta </w:t>
      </w:r>
      <w:hyperlink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  <w:r w:rsidR="005E4A95">
          <w:rPr>
            <w:rStyle w:val="Hipercze"/>
            <w:webHidden/>
            <w:color w:val="auto"/>
            <w:sz w:val="20"/>
            <w:szCs w:val="20"/>
            <w:u w:val="none"/>
          </w:rPr>
          <w:t>7</w:t>
        </w:r>
      </w:hyperlink>
    </w:p>
    <w:p w14:paraId="7738FDE5" w14:textId="77777777" w:rsidR="00A32239" w:rsidRPr="00B92905" w:rsidRDefault="00A32239" w:rsidP="002E4BEA">
      <w:pPr>
        <w:pStyle w:val="Spistreci1"/>
        <w:rPr>
          <w:rStyle w:val="Hipercze"/>
          <w:iCs w:val="0"/>
          <w:color w:val="auto"/>
          <w:sz w:val="20"/>
          <w:szCs w:val="20"/>
        </w:rPr>
      </w:pPr>
    </w:p>
    <w:p w14:paraId="33BAD52E" w14:textId="12E06241" w:rsidR="00B92905" w:rsidRPr="00B92905" w:rsidRDefault="00513E1E" w:rsidP="002E4BEA">
      <w:pPr>
        <w:pStyle w:val="Spistreci1"/>
        <w:rPr>
          <w:sz w:val="20"/>
          <w:szCs w:val="20"/>
        </w:rPr>
      </w:pPr>
      <w:r w:rsidRPr="00B92905">
        <w:rPr>
          <w:rStyle w:val="Hipercze"/>
          <w:color w:val="auto"/>
          <w:sz w:val="20"/>
          <w:szCs w:val="20"/>
          <w:u w:val="none"/>
        </w:rPr>
        <w:t>CZĘŚĆ OPISOWA</w:t>
      </w:r>
      <w:hyperlink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5E4A95">
        <w:rPr>
          <w:rStyle w:val="Hipercze"/>
          <w:color w:val="auto"/>
          <w:sz w:val="20"/>
          <w:szCs w:val="20"/>
          <w:u w:val="none"/>
        </w:rPr>
        <w:t>9</w:t>
      </w:r>
      <w:r w:rsidRPr="00B92905">
        <w:rPr>
          <w:sz w:val="20"/>
          <w:szCs w:val="20"/>
        </w:rPr>
        <w:fldChar w:fldCharType="begin"/>
      </w:r>
      <w:r w:rsidRPr="00B92905">
        <w:rPr>
          <w:sz w:val="20"/>
          <w:szCs w:val="20"/>
        </w:rPr>
        <w:instrText xml:space="preserve"> TOC \o "1-2" \h \z \u </w:instrText>
      </w:r>
      <w:r w:rsidRPr="00B92905">
        <w:rPr>
          <w:sz w:val="20"/>
          <w:szCs w:val="20"/>
        </w:rPr>
        <w:fldChar w:fldCharType="separate"/>
      </w:r>
    </w:p>
    <w:p w14:paraId="219114C3" w14:textId="6FC62244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0" w:history="1">
        <w:r w:rsidR="00B92905" w:rsidRPr="00B92905">
          <w:rPr>
            <w:rStyle w:val="Hipercze"/>
            <w:sz w:val="20"/>
            <w:szCs w:val="20"/>
          </w:rPr>
          <w:t>1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Przedmiot inwestycji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_Toc115733160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9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55D64884" w14:textId="16431A74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1" w:history="1">
        <w:r w:rsidR="00B92905" w:rsidRPr="00B92905">
          <w:rPr>
            <w:rStyle w:val="Hipercze"/>
            <w:sz w:val="20"/>
            <w:szCs w:val="20"/>
          </w:rPr>
          <w:t>1.1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Inwestor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_Toc115733161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9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18A8DB54" w14:textId="571D098D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2" w:history="1">
        <w:r w:rsidR="00B92905" w:rsidRPr="00B92905">
          <w:rPr>
            <w:rStyle w:val="Hipercze"/>
            <w:sz w:val="20"/>
            <w:szCs w:val="20"/>
          </w:rPr>
          <w:t>1.2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Jednostka projektowa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_Toc115733162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9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20F2E428" w14:textId="11509280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3" w:history="1">
        <w:r w:rsidR="00B92905" w:rsidRPr="00B92905">
          <w:rPr>
            <w:rStyle w:val="Hipercze"/>
            <w:sz w:val="20"/>
            <w:szCs w:val="20"/>
          </w:rPr>
          <w:t>2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Opis stanu istniejącego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_Toc115733163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10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2127A6AE" w14:textId="34C095E8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4" w:history="1">
        <w:r w:rsidR="00B92905" w:rsidRPr="00B92905">
          <w:rPr>
            <w:rStyle w:val="Hipercze"/>
            <w:sz w:val="20"/>
            <w:szCs w:val="20"/>
          </w:rPr>
          <w:t>3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Uwarunkowania przestrzenne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_Toc115733164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11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09321404" w14:textId="4D75C30F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5" w:history="1">
        <w:r w:rsidR="00B92905" w:rsidRPr="00B92905">
          <w:rPr>
            <w:rStyle w:val="Hipercze"/>
            <w:sz w:val="20"/>
            <w:szCs w:val="20"/>
          </w:rPr>
          <w:t>4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Warunki gruntowo-wodne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_Toc115733165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11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613696C6" w14:textId="6D918EB9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6" w:history="1">
        <w:r w:rsidR="00B92905" w:rsidRPr="00B92905">
          <w:rPr>
            <w:rStyle w:val="Hipercze"/>
            <w:sz w:val="20"/>
            <w:szCs w:val="20"/>
          </w:rPr>
          <w:t>5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Opis rozwiązań projektowych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_Toc115733166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13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0643020D" w14:textId="72798C87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7" w:history="1">
        <w:r w:rsidR="00B92905" w:rsidRPr="00B92905">
          <w:rPr>
            <w:rStyle w:val="Hipercze"/>
            <w:sz w:val="20"/>
            <w:szCs w:val="20"/>
          </w:rPr>
          <w:t>5.1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Projektowane zagospodarowanie terenu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_Toc115733167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13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53B25136" w14:textId="75C7084A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8" w:history="1">
        <w:r w:rsidR="00B92905" w:rsidRPr="00B92905">
          <w:rPr>
            <w:rStyle w:val="Hipercze"/>
            <w:sz w:val="20"/>
            <w:szCs w:val="20"/>
          </w:rPr>
          <w:t>5.2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Parametry techncznie dróg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_Toc115733168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13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7AE27010" w14:textId="67DAE726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69" w:history="1">
        <w:r w:rsidR="00B92905" w:rsidRPr="00B92905">
          <w:rPr>
            <w:rStyle w:val="Hipercze"/>
            <w:sz w:val="20"/>
            <w:szCs w:val="20"/>
          </w:rPr>
          <w:t>5.2.1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Konstrukcja nawierzchni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_Toc115733169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13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73E3FB67" w14:textId="357AC0BF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72" w:history="1">
        <w:r w:rsidR="00B92905" w:rsidRPr="00B92905">
          <w:rPr>
            <w:rStyle w:val="Hipercze"/>
            <w:sz w:val="20"/>
            <w:szCs w:val="20"/>
          </w:rPr>
          <w:t>5.2.2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Rozwiązanie sytuacyjno-wysokościowe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_Toc115733172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16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0C309CD3" w14:textId="7E7C74E5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73" w:history="1">
        <w:r w:rsidR="00B92905" w:rsidRPr="00B92905">
          <w:rPr>
            <w:rStyle w:val="Hipercze"/>
            <w:sz w:val="20"/>
            <w:szCs w:val="20"/>
          </w:rPr>
          <w:t>6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Odwodnienie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_Toc115733173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16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3FFD0E9D" w14:textId="3C858E45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74" w:history="1">
        <w:r w:rsidR="00B92905" w:rsidRPr="00B92905">
          <w:rPr>
            <w:rStyle w:val="Hipercze"/>
            <w:sz w:val="20"/>
            <w:szCs w:val="20"/>
          </w:rPr>
          <w:t>7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Zieleń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_Toc115733174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17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6A266D35" w14:textId="7340B188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75" w:history="1">
        <w:r w:rsidR="00B92905" w:rsidRPr="00B92905">
          <w:rPr>
            <w:rStyle w:val="Hipercze"/>
            <w:sz w:val="20"/>
            <w:szCs w:val="20"/>
          </w:rPr>
          <w:t>8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Istniejąca infrastruktura techniczna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_Toc115733175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17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5F3871BA" w14:textId="35EC78D8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76" w:history="1">
        <w:r w:rsidR="00B92905" w:rsidRPr="00B92905">
          <w:rPr>
            <w:rStyle w:val="Hipercze"/>
            <w:sz w:val="20"/>
            <w:szCs w:val="20"/>
          </w:rPr>
          <w:t>9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Roboty rozbiórkowe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_Toc115733176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18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136FE6DB" w14:textId="1FE8089D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77" w:history="1">
        <w:r w:rsidR="00B92905" w:rsidRPr="00B92905">
          <w:rPr>
            <w:rStyle w:val="Hipercze"/>
            <w:sz w:val="20"/>
            <w:szCs w:val="20"/>
          </w:rPr>
          <w:t>10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Roboty ziemne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_Toc115733177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18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46F823D1" w14:textId="2B4F2983" w:rsidR="00B92905" w:rsidRPr="00B92905" w:rsidRDefault="00F44826">
      <w:pPr>
        <w:pStyle w:val="Spistreci1"/>
        <w:rPr>
          <w:rFonts w:asciiTheme="minorHAnsi" w:eastAsiaTheme="minorEastAsia" w:hAnsiTheme="minorHAnsi" w:cstheme="minorBidi"/>
          <w:iCs w:val="0"/>
          <w:sz w:val="20"/>
          <w:szCs w:val="20"/>
          <w:lang w:eastAsia="pl-PL"/>
        </w:rPr>
      </w:pPr>
      <w:hyperlink w:anchor="_Toc115733178" w:history="1">
        <w:r w:rsidR="00B92905" w:rsidRPr="00B92905">
          <w:rPr>
            <w:rStyle w:val="Hipercze"/>
            <w:sz w:val="20"/>
            <w:szCs w:val="20"/>
          </w:rPr>
          <w:t>11</w:t>
        </w:r>
        <w:r w:rsidR="00B92905" w:rsidRPr="00B92905">
          <w:rPr>
            <w:rFonts w:asciiTheme="minorHAnsi" w:eastAsiaTheme="minorEastAsia" w:hAnsiTheme="minorHAnsi" w:cstheme="minorBidi"/>
            <w:iCs w:val="0"/>
            <w:sz w:val="20"/>
            <w:szCs w:val="20"/>
            <w:lang w:eastAsia="pl-PL"/>
          </w:rPr>
          <w:tab/>
        </w:r>
        <w:r w:rsidR="00B92905" w:rsidRPr="00B92905">
          <w:rPr>
            <w:rStyle w:val="Hipercze"/>
            <w:sz w:val="20"/>
            <w:szCs w:val="20"/>
          </w:rPr>
          <w:t>Ogólne warunki wykonania robót</w:t>
        </w:r>
        <w:r w:rsidR="00B92905" w:rsidRPr="00B92905">
          <w:rPr>
            <w:webHidden/>
            <w:sz w:val="20"/>
            <w:szCs w:val="20"/>
          </w:rPr>
          <w:tab/>
        </w:r>
        <w:r w:rsidR="00B92905" w:rsidRPr="00B92905">
          <w:rPr>
            <w:webHidden/>
            <w:sz w:val="20"/>
            <w:szCs w:val="20"/>
          </w:rPr>
          <w:fldChar w:fldCharType="begin"/>
        </w:r>
        <w:r w:rsidR="00B92905" w:rsidRPr="00B92905">
          <w:rPr>
            <w:webHidden/>
            <w:sz w:val="20"/>
            <w:szCs w:val="20"/>
          </w:rPr>
          <w:instrText xml:space="preserve"> PAGEREF _Toc115733178 \h </w:instrText>
        </w:r>
        <w:r w:rsidR="00B92905" w:rsidRPr="00B92905">
          <w:rPr>
            <w:webHidden/>
            <w:sz w:val="20"/>
            <w:szCs w:val="20"/>
          </w:rPr>
        </w:r>
        <w:r w:rsidR="00B92905" w:rsidRPr="00B92905">
          <w:rPr>
            <w:webHidden/>
            <w:sz w:val="20"/>
            <w:szCs w:val="20"/>
          </w:rPr>
          <w:fldChar w:fldCharType="separate"/>
        </w:r>
        <w:r>
          <w:rPr>
            <w:webHidden/>
            <w:sz w:val="20"/>
            <w:szCs w:val="20"/>
          </w:rPr>
          <w:t>18</w:t>
        </w:r>
        <w:r w:rsidR="00B92905" w:rsidRPr="00B92905">
          <w:rPr>
            <w:webHidden/>
            <w:sz w:val="20"/>
            <w:szCs w:val="20"/>
          </w:rPr>
          <w:fldChar w:fldCharType="end"/>
        </w:r>
      </w:hyperlink>
    </w:p>
    <w:p w14:paraId="08A3734A" w14:textId="77777777" w:rsidR="00CD33F1" w:rsidRPr="00B92905" w:rsidRDefault="00513E1E" w:rsidP="002E4BEA">
      <w:pPr>
        <w:pStyle w:val="Spistreci1"/>
        <w:rPr>
          <w:sz w:val="20"/>
          <w:szCs w:val="20"/>
        </w:rPr>
      </w:pPr>
      <w:r w:rsidRPr="00B92905">
        <w:rPr>
          <w:sz w:val="20"/>
          <w:szCs w:val="20"/>
        </w:rPr>
        <w:fldChar w:fldCharType="end"/>
      </w:r>
    </w:p>
    <w:p w14:paraId="1E02B767" w14:textId="5FA101BC" w:rsidR="00513E1E" w:rsidRPr="00B92905" w:rsidRDefault="00513E1E" w:rsidP="002E4BEA">
      <w:pPr>
        <w:pStyle w:val="Spistreci1"/>
        <w:rPr>
          <w:rStyle w:val="Hipercze"/>
          <w:b/>
          <w:bCs/>
          <w:iCs w:val="0"/>
          <w:color w:val="auto"/>
          <w:sz w:val="20"/>
          <w:szCs w:val="20"/>
          <w:u w:val="none"/>
        </w:rPr>
      </w:pPr>
      <w:r w:rsidRPr="00B92905">
        <w:rPr>
          <w:rStyle w:val="Hipercze"/>
          <w:color w:val="auto"/>
          <w:sz w:val="20"/>
          <w:szCs w:val="20"/>
          <w:u w:val="none"/>
        </w:rPr>
        <w:t>CZĘŚĆ RYSUNKOWA</w:t>
      </w:r>
      <w:hyperlink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B92905" w:rsidRPr="00B92905">
        <w:rPr>
          <w:rStyle w:val="Hipercze"/>
          <w:color w:val="auto"/>
          <w:sz w:val="20"/>
          <w:szCs w:val="20"/>
          <w:u w:val="none"/>
        </w:rPr>
        <w:t>2</w:t>
      </w:r>
      <w:r w:rsidR="005E4A95">
        <w:rPr>
          <w:rStyle w:val="Hipercze"/>
          <w:color w:val="auto"/>
          <w:sz w:val="20"/>
          <w:szCs w:val="20"/>
          <w:u w:val="none"/>
        </w:rPr>
        <w:t>0</w:t>
      </w:r>
    </w:p>
    <w:p w14:paraId="24542151" w14:textId="41858D14" w:rsidR="00816F56" w:rsidRPr="00B92905" w:rsidRDefault="00816F56" w:rsidP="002E4BEA">
      <w:pPr>
        <w:pStyle w:val="Spistreci1"/>
        <w:rPr>
          <w:rStyle w:val="Hipercze"/>
          <w:color w:val="auto"/>
          <w:sz w:val="20"/>
          <w:szCs w:val="20"/>
          <w:u w:val="none"/>
        </w:rPr>
      </w:pPr>
      <w:r w:rsidRPr="00B92905">
        <w:rPr>
          <w:sz w:val="20"/>
          <w:szCs w:val="20"/>
        </w:rPr>
        <w:t xml:space="preserve">Rys. nr </w:t>
      </w:r>
      <w:r w:rsidR="008A306E" w:rsidRPr="00B92905">
        <w:rPr>
          <w:sz w:val="20"/>
          <w:szCs w:val="20"/>
        </w:rPr>
        <w:t>1</w:t>
      </w:r>
      <w:r w:rsidRPr="00B92905">
        <w:rPr>
          <w:sz w:val="20"/>
          <w:szCs w:val="20"/>
        </w:rPr>
        <w:t xml:space="preserve"> Plan </w:t>
      </w:r>
      <w:r w:rsidR="00B92905" w:rsidRPr="00B92905">
        <w:rPr>
          <w:sz w:val="20"/>
          <w:szCs w:val="20"/>
        </w:rPr>
        <w:t>orientacyjny</w:t>
      </w:r>
      <w:hyperlink r:id="rId8"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B92905" w:rsidRPr="00B92905">
        <w:rPr>
          <w:rStyle w:val="Hipercze"/>
          <w:color w:val="auto"/>
          <w:sz w:val="20"/>
          <w:szCs w:val="20"/>
          <w:u w:val="none"/>
        </w:rPr>
        <w:t>2</w:t>
      </w:r>
      <w:r w:rsidR="005E4A95">
        <w:rPr>
          <w:rStyle w:val="Hipercze"/>
          <w:color w:val="auto"/>
          <w:sz w:val="20"/>
          <w:szCs w:val="20"/>
          <w:u w:val="none"/>
        </w:rPr>
        <w:t>1</w:t>
      </w:r>
    </w:p>
    <w:p w14:paraId="7C15755D" w14:textId="0659BA5E" w:rsidR="00D7051A" w:rsidRPr="00B92905" w:rsidRDefault="00D7051A" w:rsidP="00D7051A">
      <w:pPr>
        <w:pStyle w:val="Spistreci1"/>
        <w:rPr>
          <w:rStyle w:val="Hipercze"/>
          <w:color w:val="auto"/>
          <w:sz w:val="20"/>
          <w:szCs w:val="20"/>
          <w:u w:val="none"/>
        </w:rPr>
      </w:pPr>
      <w:r w:rsidRPr="00B92905">
        <w:rPr>
          <w:sz w:val="20"/>
          <w:szCs w:val="20"/>
        </w:rPr>
        <w:t xml:space="preserve">Rys. nr </w:t>
      </w:r>
      <w:r w:rsidR="00B92905">
        <w:rPr>
          <w:sz w:val="20"/>
          <w:szCs w:val="20"/>
        </w:rPr>
        <w:t>2</w:t>
      </w:r>
      <w:r w:rsidRPr="00B92905">
        <w:rPr>
          <w:sz w:val="20"/>
          <w:szCs w:val="20"/>
        </w:rPr>
        <w:t xml:space="preserve"> Plan sytuacyjny- odwodnienie</w:t>
      </w:r>
      <w:hyperlink r:id="rId9"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B92905">
        <w:rPr>
          <w:rStyle w:val="Hipercze"/>
          <w:color w:val="auto"/>
          <w:sz w:val="20"/>
          <w:szCs w:val="20"/>
          <w:u w:val="none"/>
        </w:rPr>
        <w:t>2</w:t>
      </w:r>
      <w:r w:rsidR="005E4A95">
        <w:rPr>
          <w:rStyle w:val="Hipercze"/>
          <w:color w:val="auto"/>
          <w:sz w:val="20"/>
          <w:szCs w:val="20"/>
          <w:u w:val="none"/>
        </w:rPr>
        <w:t>2</w:t>
      </w:r>
    </w:p>
    <w:p w14:paraId="78D50091" w14:textId="6C97F085" w:rsidR="00BA0E8E" w:rsidRPr="00B92905" w:rsidRDefault="00BA0E8E" w:rsidP="00BA0E8E">
      <w:pPr>
        <w:pStyle w:val="Spistreci1"/>
        <w:rPr>
          <w:rStyle w:val="Hipercze"/>
          <w:color w:val="auto"/>
          <w:sz w:val="20"/>
          <w:szCs w:val="20"/>
          <w:u w:val="none"/>
        </w:rPr>
      </w:pPr>
      <w:r w:rsidRPr="00B92905">
        <w:rPr>
          <w:sz w:val="20"/>
          <w:szCs w:val="20"/>
        </w:rPr>
        <w:t xml:space="preserve">Rys. nr </w:t>
      </w:r>
      <w:r w:rsidR="00B92905">
        <w:rPr>
          <w:sz w:val="20"/>
          <w:szCs w:val="20"/>
        </w:rPr>
        <w:t>3 Przekroje konstrukcyjne</w:t>
      </w:r>
      <w:hyperlink r:id="rId10"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B92905">
        <w:rPr>
          <w:rStyle w:val="Hipercze"/>
          <w:color w:val="auto"/>
          <w:sz w:val="20"/>
          <w:szCs w:val="20"/>
          <w:u w:val="none"/>
        </w:rPr>
        <w:t>2</w:t>
      </w:r>
      <w:r w:rsidR="005E4A95">
        <w:rPr>
          <w:rStyle w:val="Hipercze"/>
          <w:color w:val="auto"/>
          <w:sz w:val="20"/>
          <w:szCs w:val="20"/>
          <w:u w:val="none"/>
        </w:rPr>
        <w:t>3</w:t>
      </w:r>
    </w:p>
    <w:p w14:paraId="6CA1A75C" w14:textId="591A63BC" w:rsidR="00B81F30" w:rsidRPr="00B92905" w:rsidRDefault="00B81F30" w:rsidP="00B81F30">
      <w:pPr>
        <w:pStyle w:val="Spistreci1"/>
        <w:rPr>
          <w:rStyle w:val="Hipercze"/>
          <w:color w:val="auto"/>
          <w:sz w:val="20"/>
          <w:szCs w:val="20"/>
          <w:u w:val="none"/>
        </w:rPr>
      </w:pPr>
      <w:r w:rsidRPr="00B92905">
        <w:rPr>
          <w:sz w:val="20"/>
          <w:szCs w:val="20"/>
        </w:rPr>
        <w:t xml:space="preserve">Rys. nr </w:t>
      </w:r>
      <w:r w:rsidR="00B92905">
        <w:rPr>
          <w:sz w:val="20"/>
          <w:szCs w:val="20"/>
        </w:rPr>
        <w:t>4</w:t>
      </w:r>
      <w:r w:rsidRPr="00B92905">
        <w:rPr>
          <w:sz w:val="20"/>
          <w:szCs w:val="20"/>
        </w:rPr>
        <w:t xml:space="preserve"> </w:t>
      </w:r>
      <w:r w:rsidR="00B92905">
        <w:rPr>
          <w:sz w:val="20"/>
          <w:szCs w:val="20"/>
        </w:rPr>
        <w:t>Szczegóły konstrukcyjne</w:t>
      </w:r>
      <w:r w:rsidR="00686901" w:rsidRPr="00B92905">
        <w:rPr>
          <w:sz w:val="20"/>
          <w:szCs w:val="20"/>
        </w:rPr>
        <w:t xml:space="preserve"> </w:t>
      </w:r>
      <w:hyperlink r:id="rId11"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B92905">
        <w:rPr>
          <w:rStyle w:val="Hipercze"/>
          <w:color w:val="auto"/>
          <w:sz w:val="20"/>
          <w:szCs w:val="20"/>
          <w:u w:val="none"/>
        </w:rPr>
        <w:t>2</w:t>
      </w:r>
      <w:r w:rsidR="005E4A95">
        <w:rPr>
          <w:rStyle w:val="Hipercze"/>
          <w:color w:val="auto"/>
          <w:sz w:val="20"/>
          <w:szCs w:val="20"/>
          <w:u w:val="none"/>
        </w:rPr>
        <w:t>4</w:t>
      </w:r>
    </w:p>
    <w:p w14:paraId="084B77FE" w14:textId="5F07C9BD" w:rsidR="00686901" w:rsidRPr="00B92905" w:rsidRDefault="00686901" w:rsidP="00686901">
      <w:pPr>
        <w:pStyle w:val="Spistreci1"/>
        <w:rPr>
          <w:rStyle w:val="Hipercze"/>
          <w:color w:val="auto"/>
          <w:sz w:val="20"/>
          <w:szCs w:val="20"/>
          <w:u w:val="none"/>
        </w:rPr>
      </w:pPr>
      <w:r w:rsidRPr="00B92905">
        <w:rPr>
          <w:sz w:val="20"/>
          <w:szCs w:val="20"/>
        </w:rPr>
        <w:t xml:space="preserve">Rys. nr </w:t>
      </w:r>
      <w:r w:rsidR="00B92905">
        <w:rPr>
          <w:sz w:val="20"/>
          <w:szCs w:val="20"/>
        </w:rPr>
        <w:t>5 Plan warstwicowy</w:t>
      </w:r>
      <w:hyperlink r:id="rId12" w:anchor="_Toc432027371" w:history="1">
        <w:r w:rsidRPr="00B92905">
          <w:rPr>
            <w:rStyle w:val="Hipercze"/>
            <w:webHidden/>
            <w:color w:val="auto"/>
            <w:sz w:val="20"/>
            <w:szCs w:val="20"/>
            <w:u w:val="none"/>
          </w:rPr>
          <w:tab/>
        </w:r>
      </w:hyperlink>
      <w:r w:rsidR="00B92905">
        <w:rPr>
          <w:rStyle w:val="Hipercze"/>
          <w:color w:val="auto"/>
          <w:sz w:val="20"/>
          <w:szCs w:val="20"/>
          <w:u w:val="none"/>
        </w:rPr>
        <w:t>2</w:t>
      </w:r>
      <w:r w:rsidR="005E4A95">
        <w:rPr>
          <w:rStyle w:val="Hipercze"/>
          <w:color w:val="auto"/>
          <w:sz w:val="20"/>
          <w:szCs w:val="20"/>
          <w:u w:val="none"/>
        </w:rPr>
        <w:t>5</w:t>
      </w:r>
    </w:p>
    <w:p w14:paraId="0A66E58C" w14:textId="2BA31A0F" w:rsidR="00A907A1" w:rsidRDefault="00A907A1" w:rsidP="00A907A1"/>
    <w:p w14:paraId="2B2B89F1" w14:textId="4057A9E2" w:rsidR="00B92905" w:rsidRDefault="00B92905" w:rsidP="00A907A1"/>
    <w:p w14:paraId="7E1D19F1" w14:textId="3D792065" w:rsidR="00B92905" w:rsidRDefault="00B92905" w:rsidP="00A907A1"/>
    <w:p w14:paraId="6ADCA79E" w14:textId="2E174BF0" w:rsidR="00B92905" w:rsidRDefault="00B92905" w:rsidP="00A907A1"/>
    <w:p w14:paraId="4EC9139F" w14:textId="1302A803" w:rsidR="00B92905" w:rsidRDefault="00B92905" w:rsidP="00A907A1"/>
    <w:p w14:paraId="67F4281F" w14:textId="1CB40D79" w:rsidR="00B92905" w:rsidRDefault="00B92905" w:rsidP="00A907A1"/>
    <w:p w14:paraId="42759720" w14:textId="34337AFF" w:rsidR="00B92905" w:rsidRDefault="00B92905" w:rsidP="00A907A1"/>
    <w:p w14:paraId="36025058" w14:textId="11D1134B" w:rsidR="00B92905" w:rsidRDefault="00B92905" w:rsidP="00A907A1"/>
    <w:p w14:paraId="1CDDD720" w14:textId="0592A6EB" w:rsidR="00B92905" w:rsidRDefault="00B92905" w:rsidP="00A907A1"/>
    <w:p w14:paraId="661A3300" w14:textId="16237898" w:rsidR="00B92905" w:rsidRDefault="00B92905" w:rsidP="00A907A1"/>
    <w:p w14:paraId="69D620C7" w14:textId="56B47006" w:rsidR="00B92905" w:rsidRDefault="00B92905" w:rsidP="00A907A1"/>
    <w:p w14:paraId="633A6813" w14:textId="52B78F32" w:rsidR="00B92905" w:rsidRDefault="00B92905" w:rsidP="00A907A1"/>
    <w:p w14:paraId="66FD5963" w14:textId="205B1E35" w:rsidR="00B92905" w:rsidRDefault="00B92905" w:rsidP="00A907A1"/>
    <w:p w14:paraId="62A298AA" w14:textId="12C7A18E" w:rsidR="00B92905" w:rsidRDefault="00B92905" w:rsidP="00A907A1"/>
    <w:p w14:paraId="0F8D785D" w14:textId="414F4EF8" w:rsidR="00B92905" w:rsidRDefault="00B92905" w:rsidP="00A907A1"/>
    <w:p w14:paraId="1A954900" w14:textId="6C1E54B9" w:rsidR="00B92905" w:rsidRDefault="00B92905" w:rsidP="00A907A1"/>
    <w:p w14:paraId="62A5213C" w14:textId="73F8E784" w:rsidR="00B92905" w:rsidRDefault="00B92905" w:rsidP="00A907A1"/>
    <w:p w14:paraId="2ED6A24C" w14:textId="7B1D1473" w:rsidR="00B92905" w:rsidRDefault="00B92905" w:rsidP="00A907A1"/>
    <w:p w14:paraId="25A66DA0" w14:textId="7CC851B0" w:rsidR="00B92905" w:rsidRDefault="00B92905" w:rsidP="00A907A1"/>
    <w:p w14:paraId="2BF2C07A" w14:textId="77777777" w:rsidR="00B92905" w:rsidRPr="00A907A1" w:rsidRDefault="00B92905" w:rsidP="00A907A1"/>
    <w:p w14:paraId="17B7D6F5" w14:textId="77777777" w:rsidR="00504A8D" w:rsidRPr="00504A8D" w:rsidRDefault="00504A8D" w:rsidP="00504A8D"/>
    <w:p w14:paraId="5476AD65" w14:textId="67E6EB08" w:rsidR="0024059F" w:rsidRDefault="0024059F" w:rsidP="0024059F"/>
    <w:p w14:paraId="20D38EF7" w14:textId="6F205346" w:rsidR="0024059F" w:rsidRDefault="0024059F" w:rsidP="0024059F"/>
    <w:p w14:paraId="2B0652E6" w14:textId="77777777" w:rsidR="00B92905" w:rsidRDefault="00B92905" w:rsidP="008006D1">
      <w:pPr>
        <w:ind w:left="4320" w:firstLine="720"/>
        <w:jc w:val="center"/>
        <w:rPr>
          <w:rFonts w:ascii="Century Gothic" w:hAnsi="Century Gothic" w:cs="Arial"/>
          <w:sz w:val="20"/>
          <w:szCs w:val="20"/>
        </w:rPr>
      </w:pPr>
    </w:p>
    <w:p w14:paraId="5B673060" w14:textId="694584D8" w:rsidR="008006D1" w:rsidRPr="00764FF4" w:rsidRDefault="008006D1" w:rsidP="008006D1">
      <w:pPr>
        <w:ind w:left="4320" w:firstLine="720"/>
        <w:jc w:val="center"/>
        <w:rPr>
          <w:rFonts w:ascii="Century Gothic" w:hAnsi="Century Gothic" w:cs="Arial"/>
          <w:sz w:val="20"/>
          <w:szCs w:val="20"/>
        </w:rPr>
      </w:pPr>
      <w:r w:rsidRPr="00764FF4">
        <w:rPr>
          <w:rFonts w:ascii="Century Gothic" w:hAnsi="Century Gothic" w:cs="Arial"/>
          <w:sz w:val="20"/>
          <w:szCs w:val="20"/>
        </w:rPr>
        <w:lastRenderedPageBreak/>
        <w:t xml:space="preserve">Zambrów dnia, </w:t>
      </w:r>
      <w:r>
        <w:rPr>
          <w:rFonts w:ascii="Century Gothic" w:hAnsi="Century Gothic" w:cs="Arial"/>
          <w:sz w:val="20"/>
          <w:szCs w:val="20"/>
        </w:rPr>
        <w:t>29.09.2022r.</w:t>
      </w:r>
    </w:p>
    <w:p w14:paraId="20B7CAEA" w14:textId="7FDBBBD7" w:rsidR="008006D1" w:rsidRPr="00764FF4" w:rsidRDefault="008006D1" w:rsidP="008006D1">
      <w:pPr>
        <w:jc w:val="center"/>
        <w:rPr>
          <w:rFonts w:ascii="Century Gothic" w:hAnsi="Century Gothic" w:cs="Arial"/>
          <w:sz w:val="28"/>
          <w:szCs w:val="28"/>
        </w:rPr>
      </w:pPr>
      <w:r w:rsidRPr="00764FF4">
        <w:rPr>
          <w:rFonts w:ascii="Century Gothic" w:hAnsi="Century Gothic" w:cs="Arial"/>
          <w:b/>
          <w:sz w:val="32"/>
          <w:szCs w:val="32"/>
        </w:rPr>
        <w:t>OŚWIADCZENIE PROJEKTANT</w:t>
      </w:r>
      <w:r>
        <w:rPr>
          <w:rFonts w:ascii="Century Gothic" w:hAnsi="Century Gothic" w:cs="Arial"/>
          <w:b/>
          <w:sz w:val="32"/>
          <w:szCs w:val="32"/>
        </w:rPr>
        <w:t>A</w:t>
      </w:r>
    </w:p>
    <w:p w14:paraId="45F02609" w14:textId="36ABD9FD" w:rsidR="008006D1" w:rsidRDefault="008006D1" w:rsidP="008006D1">
      <w:pPr>
        <w:spacing w:line="276" w:lineRule="auto"/>
        <w:ind w:firstLine="72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Ja</w:t>
      </w:r>
      <w:r w:rsidRPr="00764FF4">
        <w:rPr>
          <w:rFonts w:ascii="Century Gothic" w:hAnsi="Century Gothic" w:cs="Arial"/>
          <w:sz w:val="22"/>
          <w:szCs w:val="22"/>
        </w:rPr>
        <w:t xml:space="preserve"> niżej podpisan</w:t>
      </w:r>
      <w:r>
        <w:rPr>
          <w:rFonts w:ascii="Century Gothic" w:hAnsi="Century Gothic" w:cs="Arial"/>
          <w:sz w:val="22"/>
          <w:szCs w:val="22"/>
        </w:rPr>
        <w:t>y</w:t>
      </w:r>
      <w:r w:rsidRPr="00764FF4">
        <w:rPr>
          <w:rFonts w:ascii="Century Gothic" w:hAnsi="Century Gothic" w:cs="Arial"/>
          <w:sz w:val="22"/>
          <w:szCs w:val="22"/>
        </w:rPr>
        <w:t xml:space="preserve"> oświadczam, że projekt </w:t>
      </w:r>
      <w:r>
        <w:rPr>
          <w:rFonts w:ascii="Century Gothic" w:hAnsi="Century Gothic" w:cs="Arial"/>
          <w:sz w:val="22"/>
          <w:szCs w:val="22"/>
        </w:rPr>
        <w:t>wykonawczy</w:t>
      </w:r>
      <w:r w:rsidRPr="00764FF4">
        <w:rPr>
          <w:rFonts w:ascii="Century Gothic" w:hAnsi="Century Gothic" w:cs="Arial"/>
          <w:i/>
          <w:sz w:val="22"/>
          <w:szCs w:val="22"/>
        </w:rPr>
        <w:t xml:space="preserve"> </w:t>
      </w:r>
      <w:r w:rsidRPr="00764FF4">
        <w:rPr>
          <w:rFonts w:ascii="Century Gothic" w:hAnsi="Century Gothic" w:cs="Arial"/>
          <w:sz w:val="22"/>
          <w:szCs w:val="22"/>
        </w:rPr>
        <w:t xml:space="preserve">dla </w:t>
      </w:r>
      <w:r>
        <w:rPr>
          <w:rFonts w:ascii="Century Gothic" w:hAnsi="Century Gothic" w:cs="Arial"/>
          <w:sz w:val="22"/>
          <w:szCs w:val="22"/>
        </w:rPr>
        <w:t>zamierzenia budowlanego</w:t>
      </w:r>
      <w:r w:rsidRPr="00764FF4">
        <w:rPr>
          <w:rFonts w:ascii="Century Gothic" w:hAnsi="Century Gothic" w:cs="Arial"/>
          <w:sz w:val="22"/>
          <w:szCs w:val="22"/>
        </w:rPr>
        <w:t xml:space="preserve"> pn.:</w:t>
      </w:r>
    </w:p>
    <w:p w14:paraId="28EFF57F" w14:textId="77777777" w:rsidR="008006D1" w:rsidRPr="00764FF4" w:rsidRDefault="008006D1" w:rsidP="008006D1">
      <w:pPr>
        <w:spacing w:line="276" w:lineRule="auto"/>
        <w:ind w:firstLine="720"/>
        <w:jc w:val="both"/>
        <w:rPr>
          <w:rFonts w:ascii="Century Gothic" w:hAnsi="Century Gothic" w:cs="Arial"/>
          <w:sz w:val="22"/>
          <w:szCs w:val="22"/>
        </w:rPr>
      </w:pPr>
    </w:p>
    <w:p w14:paraId="705DFE0A" w14:textId="085D6DBB" w:rsidR="008006D1" w:rsidRDefault="008006D1" w:rsidP="008006D1">
      <w:pPr>
        <w:pStyle w:val="Bezodstpw"/>
        <w:jc w:val="center"/>
        <w:rPr>
          <w:rFonts w:ascii="Century Gothic" w:eastAsia="Calibri" w:hAnsi="Century Gothic" w:cs="Arial"/>
          <w:b/>
          <w:i/>
        </w:rPr>
      </w:pPr>
      <w:r w:rsidRPr="008006D1">
        <w:rPr>
          <w:rFonts w:ascii="Century Gothic" w:eastAsia="Calibri" w:hAnsi="Century Gothic" w:cs="Arial"/>
          <w:b/>
          <w:i/>
        </w:rPr>
        <w:t xml:space="preserve">REMONT DRÓG WEWNĘTRZNYCH ORAZ WYKONANIE UTWARDZENIA POWIERZCHNI GRUNTU I </w:t>
      </w:r>
      <w:r w:rsidR="00106522">
        <w:rPr>
          <w:rFonts w:ascii="Century Gothic" w:eastAsia="Calibri" w:hAnsi="Century Gothic" w:cs="Arial"/>
          <w:b/>
          <w:i/>
        </w:rPr>
        <w:t>STANOWISK</w:t>
      </w:r>
      <w:r w:rsidRPr="008006D1">
        <w:rPr>
          <w:rFonts w:ascii="Century Gothic" w:eastAsia="Calibri" w:hAnsi="Century Gothic" w:cs="Arial"/>
          <w:b/>
          <w:i/>
        </w:rPr>
        <w:t xml:space="preserve"> POSTOJOWYCH NA OBSZARZE DZIAŁEK 92/21; 92/22; 92/8; 92/44;92/24 OBRĘB 0004 MRĄGOWO. </w:t>
      </w:r>
    </w:p>
    <w:p w14:paraId="329B42BC" w14:textId="77777777" w:rsidR="008006D1" w:rsidRDefault="008006D1" w:rsidP="008006D1">
      <w:pPr>
        <w:pStyle w:val="Bezodstpw"/>
        <w:jc w:val="center"/>
        <w:rPr>
          <w:rFonts w:ascii="Century Gothic" w:eastAsia="Calibri" w:hAnsi="Century Gothic" w:cs="Arial"/>
          <w:b/>
          <w:i/>
        </w:rPr>
      </w:pPr>
    </w:p>
    <w:p w14:paraId="4658FACE" w14:textId="0F647422" w:rsidR="008006D1" w:rsidRDefault="00004029" w:rsidP="008006D1">
      <w:pPr>
        <w:pStyle w:val="Bezodstpw"/>
        <w:jc w:val="center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, realizowanego</w:t>
      </w:r>
      <w:r w:rsidR="008006D1">
        <w:rPr>
          <w:rFonts w:ascii="Century Gothic" w:hAnsi="Century Gothic" w:cs="Arial"/>
        </w:rPr>
        <w:t xml:space="preserve"> w ramach zadania inwestycyjnego pn.:</w:t>
      </w:r>
    </w:p>
    <w:p w14:paraId="194CB8BE" w14:textId="77777777" w:rsidR="008006D1" w:rsidRDefault="008006D1" w:rsidP="008006D1">
      <w:pPr>
        <w:pStyle w:val="Bezodstpw"/>
        <w:jc w:val="center"/>
        <w:rPr>
          <w:rFonts w:ascii="Century Gothic" w:eastAsia="Calibri" w:hAnsi="Century Gothic" w:cs="Arial"/>
          <w:b/>
          <w:i/>
        </w:rPr>
      </w:pPr>
    </w:p>
    <w:p w14:paraId="2A9389F2" w14:textId="530C48AB" w:rsidR="008006D1" w:rsidRPr="008006D1" w:rsidRDefault="008006D1" w:rsidP="008006D1">
      <w:pPr>
        <w:pStyle w:val="Bezodstpw"/>
        <w:jc w:val="center"/>
        <w:rPr>
          <w:rFonts w:ascii="Century Gothic" w:eastAsia="Calibri" w:hAnsi="Century Gothic" w:cs="Arial"/>
          <w:b/>
          <w:i/>
        </w:rPr>
      </w:pPr>
      <w:r w:rsidRPr="008006D1">
        <w:rPr>
          <w:rFonts w:ascii="Century Gothic" w:eastAsia="Calibri" w:hAnsi="Century Gothic" w:cs="Arial"/>
          <w:b/>
          <w:i/>
        </w:rPr>
        <w:t xml:space="preserve">PRZEBUDOWA DRÓG DOJAZDOWYCH I CHODNIKÓW </w:t>
      </w:r>
    </w:p>
    <w:p w14:paraId="5E9A91B7" w14:textId="2F5804BA" w:rsidR="008006D1" w:rsidRDefault="008006D1" w:rsidP="008006D1">
      <w:pPr>
        <w:pStyle w:val="Bezodstpw"/>
        <w:jc w:val="center"/>
        <w:rPr>
          <w:rFonts w:ascii="Century Gothic" w:eastAsia="Calibri" w:hAnsi="Century Gothic" w:cs="Arial"/>
          <w:b/>
          <w:i/>
        </w:rPr>
      </w:pPr>
      <w:r w:rsidRPr="008006D1">
        <w:rPr>
          <w:rFonts w:ascii="Century Gothic" w:eastAsia="Calibri" w:hAnsi="Century Gothic" w:cs="Arial"/>
          <w:b/>
          <w:i/>
        </w:rPr>
        <w:t>PRZY UL. MRONGOWIUSZA NR 35, 37, 39 W MRĄGOWIE</w:t>
      </w:r>
    </w:p>
    <w:p w14:paraId="5EBA13C8" w14:textId="77777777" w:rsidR="008006D1" w:rsidRPr="00764FF4" w:rsidRDefault="008006D1" w:rsidP="008006D1">
      <w:pPr>
        <w:pStyle w:val="Bezodstpw"/>
        <w:jc w:val="center"/>
        <w:rPr>
          <w:rFonts w:ascii="Century Gothic" w:eastAsia="Calibri" w:hAnsi="Century Gothic" w:cs="Arial"/>
          <w:b/>
          <w:i/>
        </w:rPr>
      </w:pPr>
    </w:p>
    <w:p w14:paraId="6AD5145C" w14:textId="509EB87D" w:rsidR="008006D1" w:rsidRPr="002661F1" w:rsidRDefault="008006D1" w:rsidP="008006D1">
      <w:pPr>
        <w:spacing w:line="276" w:lineRule="auto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Jest kompletny z punktu widzenia celu, któremu ma służyć</w:t>
      </w:r>
      <w:r w:rsidRPr="00764FF4">
        <w:rPr>
          <w:rFonts w:ascii="Century Gothic" w:hAnsi="Century Gothic" w:cs="Arial"/>
          <w:sz w:val="22"/>
          <w:szCs w:val="22"/>
        </w:rPr>
        <w:t xml:space="preserve"> oraz </w:t>
      </w:r>
      <w:r>
        <w:rPr>
          <w:rFonts w:ascii="Century Gothic" w:hAnsi="Century Gothic" w:cs="Arial"/>
          <w:sz w:val="22"/>
          <w:szCs w:val="22"/>
        </w:rPr>
        <w:t xml:space="preserve">może stanowić podstawę do dokonania zgłoszenia robót budowlanych objętych inwestycją. </w:t>
      </w:r>
    </w:p>
    <w:tbl>
      <w:tblPr>
        <w:tblpPr w:leftFromText="141" w:rightFromText="141" w:vertAnchor="text" w:horzAnchor="margin" w:tblpXSpec="right" w:tblpY="57"/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2693"/>
        <w:gridCol w:w="2510"/>
      </w:tblGrid>
      <w:tr w:rsidR="008006D1" w:rsidRPr="00764FF4" w14:paraId="166301DD" w14:textId="77777777" w:rsidTr="001F1055">
        <w:tc>
          <w:tcPr>
            <w:tcW w:w="1668" w:type="dxa"/>
            <w:shd w:val="clear" w:color="auto" w:fill="auto"/>
          </w:tcPr>
          <w:p w14:paraId="0B7B096F" w14:textId="77777777" w:rsidR="008006D1" w:rsidRPr="00764FF4" w:rsidRDefault="008006D1" w:rsidP="001F1055">
            <w:pPr>
              <w:pStyle w:val="Bezodstpw"/>
              <w:ind w:left="142" w:hanging="142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FUNKCJA</w:t>
            </w:r>
          </w:p>
        </w:tc>
        <w:tc>
          <w:tcPr>
            <w:tcW w:w="2835" w:type="dxa"/>
            <w:shd w:val="clear" w:color="auto" w:fill="auto"/>
          </w:tcPr>
          <w:p w14:paraId="0A258C1E" w14:textId="77777777" w:rsidR="008006D1" w:rsidRPr="00764FF4" w:rsidRDefault="008006D1" w:rsidP="001F1055">
            <w:pPr>
              <w:pStyle w:val="Bezodstpw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764FF4">
              <w:rPr>
                <w:rFonts w:ascii="Century Gothic" w:hAnsi="Century Gothic" w:cs="Arial"/>
                <w:sz w:val="16"/>
                <w:szCs w:val="16"/>
              </w:rPr>
              <w:t>IMIĘ I NAZWISKO</w:t>
            </w:r>
          </w:p>
        </w:tc>
        <w:tc>
          <w:tcPr>
            <w:tcW w:w="2693" w:type="dxa"/>
            <w:shd w:val="clear" w:color="auto" w:fill="auto"/>
          </w:tcPr>
          <w:p w14:paraId="5D7D157E" w14:textId="77777777" w:rsidR="008006D1" w:rsidRPr="00764FF4" w:rsidRDefault="008006D1" w:rsidP="001F1055">
            <w:pPr>
              <w:pStyle w:val="Bezodstpw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764FF4">
              <w:rPr>
                <w:rFonts w:ascii="Century Gothic" w:hAnsi="Century Gothic" w:cs="Arial"/>
                <w:sz w:val="16"/>
                <w:szCs w:val="16"/>
              </w:rPr>
              <w:t>NR UPRAWNIEŃ/SPECJALNOŚĆ</w:t>
            </w:r>
          </w:p>
        </w:tc>
        <w:tc>
          <w:tcPr>
            <w:tcW w:w="2510" w:type="dxa"/>
            <w:shd w:val="clear" w:color="auto" w:fill="auto"/>
          </w:tcPr>
          <w:p w14:paraId="22AE5E43" w14:textId="77777777" w:rsidR="008006D1" w:rsidRPr="00764FF4" w:rsidRDefault="008006D1" w:rsidP="001F1055">
            <w:pPr>
              <w:pStyle w:val="Bezodstpw"/>
              <w:ind w:right="-242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764FF4">
              <w:rPr>
                <w:rFonts w:ascii="Century Gothic" w:hAnsi="Century Gothic" w:cs="Arial"/>
                <w:sz w:val="16"/>
                <w:szCs w:val="16"/>
              </w:rPr>
              <w:t>PODPIS</w:t>
            </w:r>
          </w:p>
        </w:tc>
      </w:tr>
      <w:tr w:rsidR="008006D1" w:rsidRPr="00764FF4" w14:paraId="35E59721" w14:textId="77777777" w:rsidTr="001F1055">
        <w:trPr>
          <w:trHeight w:val="125"/>
        </w:trPr>
        <w:tc>
          <w:tcPr>
            <w:tcW w:w="9706" w:type="dxa"/>
            <w:gridSpan w:val="4"/>
            <w:shd w:val="clear" w:color="auto" w:fill="auto"/>
          </w:tcPr>
          <w:p w14:paraId="6F4B46BC" w14:textId="77777777" w:rsidR="008006D1" w:rsidRPr="00764FF4" w:rsidRDefault="008006D1" w:rsidP="001F1055">
            <w:pPr>
              <w:pStyle w:val="Bezodstpw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764FF4">
              <w:rPr>
                <w:rFonts w:ascii="Century Gothic" w:hAnsi="Century Gothic" w:cs="Arial"/>
                <w:sz w:val="16"/>
                <w:szCs w:val="16"/>
              </w:rPr>
              <w:t xml:space="preserve">BRANŻA </w:t>
            </w:r>
            <w:r>
              <w:rPr>
                <w:rFonts w:ascii="Century Gothic" w:hAnsi="Century Gothic" w:cs="Arial"/>
                <w:sz w:val="16"/>
                <w:szCs w:val="16"/>
              </w:rPr>
              <w:t>DROGOWA</w:t>
            </w:r>
          </w:p>
        </w:tc>
      </w:tr>
      <w:tr w:rsidR="008006D1" w:rsidRPr="00764FF4" w14:paraId="2F6DDDAF" w14:textId="77777777" w:rsidTr="001F1055">
        <w:trPr>
          <w:trHeight w:hRule="exact" w:val="1155"/>
        </w:trPr>
        <w:tc>
          <w:tcPr>
            <w:tcW w:w="1668" w:type="dxa"/>
            <w:shd w:val="clear" w:color="auto" w:fill="auto"/>
            <w:vAlign w:val="center"/>
          </w:tcPr>
          <w:p w14:paraId="43E39824" w14:textId="77777777" w:rsidR="008006D1" w:rsidRPr="00F510DE" w:rsidRDefault="008006D1" w:rsidP="001F1055">
            <w:pPr>
              <w:pStyle w:val="Bezodstpw"/>
              <w:rPr>
                <w:rFonts w:ascii="Century Gothic" w:hAnsi="Century Gothic" w:cs="Arial"/>
                <w:sz w:val="18"/>
                <w:szCs w:val="18"/>
              </w:rPr>
            </w:pPr>
            <w:r w:rsidRPr="00F510DE">
              <w:rPr>
                <w:rFonts w:ascii="Century Gothic" w:hAnsi="Century Gothic" w:cs="Arial"/>
                <w:sz w:val="18"/>
                <w:szCs w:val="18"/>
              </w:rPr>
              <w:t>Projektant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507E0A" w14:textId="7EDA9AB6" w:rsidR="008006D1" w:rsidRPr="00F510DE" w:rsidRDefault="008006D1" w:rsidP="001F1055">
            <w:pPr>
              <w:pStyle w:val="Bezodstpw"/>
              <w:tabs>
                <w:tab w:val="center" w:pos="4703"/>
                <w:tab w:val="right" w:pos="9406"/>
              </w:tabs>
              <w:rPr>
                <w:rFonts w:ascii="Century Gothic" w:hAnsi="Century Gothic" w:cs="Arial"/>
                <w:sz w:val="18"/>
                <w:szCs w:val="18"/>
                <w:lang w:val="en-US" w:eastAsia="en-US"/>
              </w:rPr>
            </w:pPr>
            <w:r w:rsidRPr="00F510DE">
              <w:rPr>
                <w:rFonts w:ascii="Century Gothic" w:hAnsi="Century Gothic" w:cs="Arial"/>
                <w:sz w:val="18"/>
                <w:szCs w:val="18"/>
                <w:lang w:eastAsia="en-US"/>
              </w:rPr>
              <w:t>mgr</w:t>
            </w:r>
            <w:r w:rsidRPr="00F510DE">
              <w:rPr>
                <w:rFonts w:ascii="Century Gothic" w:hAnsi="Century Gothic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="00004029" w:rsidRPr="00630A0B">
              <w:rPr>
                <w:rFonts w:ascii="Century Gothic" w:hAnsi="Century Gothic" w:cs="Arial"/>
                <w:sz w:val="18"/>
                <w:szCs w:val="18"/>
                <w:lang w:eastAsia="en-US"/>
              </w:rPr>
              <w:t>inż</w:t>
            </w:r>
            <w:proofErr w:type="spellEnd"/>
            <w:r w:rsidR="00004029" w:rsidRPr="00F510DE">
              <w:rPr>
                <w:rFonts w:ascii="Century Gothic" w:hAnsi="Century Gothic" w:cs="Arial"/>
                <w:sz w:val="18"/>
                <w:szCs w:val="18"/>
                <w:lang w:val="en-US" w:eastAsia="en-US"/>
              </w:rPr>
              <w:t>.</w:t>
            </w:r>
            <w:r w:rsidRPr="00F510DE">
              <w:rPr>
                <w:rFonts w:ascii="Century Gothic" w:hAnsi="Century Gothic" w:cs="Arial"/>
                <w:sz w:val="18"/>
                <w:szCs w:val="18"/>
                <w:lang w:val="en-US" w:eastAsia="en-US"/>
              </w:rPr>
              <w:t xml:space="preserve"> Krzysztof Polakowski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FFFAC1" w14:textId="77777777" w:rsidR="008006D1" w:rsidRPr="00F510DE" w:rsidRDefault="008006D1" w:rsidP="001F1055">
            <w:pPr>
              <w:pStyle w:val="Bezodstpw"/>
              <w:tabs>
                <w:tab w:val="center" w:pos="4703"/>
                <w:tab w:val="right" w:pos="9406"/>
              </w:tabs>
              <w:jc w:val="center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F510DE">
              <w:rPr>
                <w:rFonts w:ascii="Century Gothic" w:hAnsi="Century Gothic" w:cs="Arial"/>
                <w:sz w:val="18"/>
                <w:szCs w:val="18"/>
                <w:lang w:eastAsia="en-US"/>
              </w:rPr>
              <w:t>MAZ/0042/POOD/13</w:t>
            </w:r>
          </w:p>
          <w:p w14:paraId="6E43B5FF" w14:textId="77777777" w:rsidR="008006D1" w:rsidRPr="00F510DE" w:rsidRDefault="008006D1" w:rsidP="001F1055">
            <w:pPr>
              <w:pStyle w:val="Bezodstpw"/>
              <w:tabs>
                <w:tab w:val="center" w:pos="4703"/>
                <w:tab w:val="right" w:pos="9406"/>
              </w:tabs>
              <w:jc w:val="center"/>
              <w:rPr>
                <w:rFonts w:ascii="Century Gothic" w:hAnsi="Century Gothic" w:cs="Arial"/>
                <w:sz w:val="13"/>
                <w:szCs w:val="13"/>
                <w:lang w:eastAsia="en-US"/>
              </w:rPr>
            </w:pPr>
            <w:r w:rsidRPr="00F510DE">
              <w:rPr>
                <w:rFonts w:ascii="Century Gothic" w:hAnsi="Century Gothic" w:cs="Arial"/>
                <w:sz w:val="13"/>
                <w:szCs w:val="13"/>
                <w:lang w:eastAsia="en-US"/>
              </w:rPr>
              <w:t>uprawnienia budowlane do projektowania bez ograniczeń w specjalności drogowej</w:t>
            </w:r>
          </w:p>
        </w:tc>
        <w:tc>
          <w:tcPr>
            <w:tcW w:w="2510" w:type="dxa"/>
            <w:shd w:val="clear" w:color="auto" w:fill="auto"/>
          </w:tcPr>
          <w:p w14:paraId="36A9E974" w14:textId="77777777" w:rsidR="008006D1" w:rsidRPr="00764FF4" w:rsidRDefault="008006D1" w:rsidP="001F1055">
            <w:pPr>
              <w:pStyle w:val="Bezodstpw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1D3E0885" w14:textId="6FD9A66A" w:rsidR="008006D1" w:rsidRDefault="008006D1" w:rsidP="0024059F"/>
    <w:p w14:paraId="0BD21105" w14:textId="14E39E7F" w:rsidR="008006D1" w:rsidRDefault="008006D1" w:rsidP="0024059F"/>
    <w:p w14:paraId="7B443205" w14:textId="023FD964" w:rsidR="008006D1" w:rsidRDefault="008006D1" w:rsidP="0024059F"/>
    <w:p w14:paraId="66837046" w14:textId="5B7707F2" w:rsidR="008006D1" w:rsidRDefault="008006D1" w:rsidP="0024059F"/>
    <w:p w14:paraId="0078A995" w14:textId="300E645D" w:rsidR="008006D1" w:rsidRDefault="008006D1" w:rsidP="0024059F"/>
    <w:p w14:paraId="332D1635" w14:textId="63B9CD1A" w:rsidR="008006D1" w:rsidRDefault="008006D1" w:rsidP="0024059F"/>
    <w:p w14:paraId="69FE3878" w14:textId="58C949D4" w:rsidR="008006D1" w:rsidRDefault="008006D1" w:rsidP="0024059F"/>
    <w:p w14:paraId="3D223BFB" w14:textId="6563F096" w:rsidR="008006D1" w:rsidRDefault="008006D1" w:rsidP="0024059F"/>
    <w:p w14:paraId="4611939E" w14:textId="2B58E82B" w:rsidR="008006D1" w:rsidRDefault="008006D1" w:rsidP="0024059F"/>
    <w:p w14:paraId="0CCF9650" w14:textId="12C622A1" w:rsidR="008006D1" w:rsidRDefault="008006D1" w:rsidP="0024059F"/>
    <w:p w14:paraId="562B2A5E" w14:textId="5105349C" w:rsidR="008006D1" w:rsidRDefault="008006D1" w:rsidP="0024059F"/>
    <w:p w14:paraId="4FC0240E" w14:textId="19340FB2" w:rsidR="008006D1" w:rsidRDefault="008006D1" w:rsidP="0024059F"/>
    <w:p w14:paraId="7D4AD4A3" w14:textId="3ACC5B2A" w:rsidR="008006D1" w:rsidRDefault="008006D1" w:rsidP="0024059F"/>
    <w:p w14:paraId="4CD22E1A" w14:textId="363F7F1A" w:rsidR="008006D1" w:rsidRDefault="008006D1" w:rsidP="0024059F"/>
    <w:p w14:paraId="3CFBD240" w14:textId="23BDB7DF" w:rsidR="008006D1" w:rsidRDefault="008006D1" w:rsidP="0024059F"/>
    <w:p w14:paraId="40439897" w14:textId="7C41A3A1" w:rsidR="008006D1" w:rsidRDefault="008006D1" w:rsidP="0024059F"/>
    <w:p w14:paraId="7D2F6254" w14:textId="1DDC20B0" w:rsidR="008006D1" w:rsidRDefault="008006D1" w:rsidP="0024059F"/>
    <w:p w14:paraId="20DEB045" w14:textId="1A1D009D" w:rsidR="008006D1" w:rsidRDefault="008006D1" w:rsidP="0024059F"/>
    <w:p w14:paraId="65AD4DB1" w14:textId="448A6428" w:rsidR="008006D1" w:rsidRDefault="008006D1" w:rsidP="0024059F"/>
    <w:p w14:paraId="0C3118BE" w14:textId="528EEC11" w:rsidR="008006D1" w:rsidRDefault="008006D1" w:rsidP="0024059F"/>
    <w:p w14:paraId="5003271C" w14:textId="24003C55" w:rsidR="008006D1" w:rsidRDefault="008006D1" w:rsidP="0024059F"/>
    <w:p w14:paraId="38175695" w14:textId="72615377" w:rsidR="008006D1" w:rsidRDefault="008006D1" w:rsidP="0024059F"/>
    <w:p w14:paraId="1ACBE50F" w14:textId="1B1F286C" w:rsidR="008006D1" w:rsidRDefault="008006D1" w:rsidP="0024059F"/>
    <w:p w14:paraId="155E8503" w14:textId="66218C65" w:rsidR="008006D1" w:rsidRDefault="008006D1" w:rsidP="0024059F"/>
    <w:p w14:paraId="3013E365" w14:textId="06077854" w:rsidR="008006D1" w:rsidRDefault="008006D1" w:rsidP="0024059F"/>
    <w:p w14:paraId="679FF1CD" w14:textId="7E0C23A7" w:rsidR="008006D1" w:rsidRDefault="008006D1" w:rsidP="0024059F"/>
    <w:p w14:paraId="32C0CA3C" w14:textId="291B3059" w:rsidR="008006D1" w:rsidRDefault="008006D1" w:rsidP="0024059F"/>
    <w:p w14:paraId="131A83ED" w14:textId="7B43DA69" w:rsidR="008006D1" w:rsidRDefault="008006D1" w:rsidP="0024059F"/>
    <w:p w14:paraId="751EDAA3" w14:textId="3BB6A004" w:rsidR="008006D1" w:rsidRDefault="008006D1" w:rsidP="0024059F"/>
    <w:p w14:paraId="68259C95" w14:textId="05F4E5E3" w:rsidR="008006D1" w:rsidRDefault="008006D1" w:rsidP="0024059F"/>
    <w:p w14:paraId="1F23DC35" w14:textId="3DC38D35" w:rsidR="008006D1" w:rsidRDefault="008006D1" w:rsidP="0024059F"/>
    <w:p w14:paraId="120D0DB0" w14:textId="19D2CDD7" w:rsidR="008006D1" w:rsidRDefault="008006D1" w:rsidP="0024059F"/>
    <w:p w14:paraId="472F6DB9" w14:textId="01912A07" w:rsidR="008006D1" w:rsidRDefault="008006D1" w:rsidP="0024059F"/>
    <w:p w14:paraId="3905FD86" w14:textId="35DBD340" w:rsidR="008006D1" w:rsidRDefault="008006D1" w:rsidP="0024059F"/>
    <w:p w14:paraId="4D440DD3" w14:textId="46D32DBF" w:rsidR="008006D1" w:rsidRDefault="008006D1" w:rsidP="0024059F"/>
    <w:p w14:paraId="2E8EC6EA" w14:textId="3671C045" w:rsidR="008006D1" w:rsidRDefault="008006D1" w:rsidP="0024059F"/>
    <w:p w14:paraId="44E9F8EC" w14:textId="5EFF581D" w:rsidR="008006D1" w:rsidRDefault="008006D1" w:rsidP="0024059F"/>
    <w:p w14:paraId="04E43D56" w14:textId="4311B5D4" w:rsidR="008006D1" w:rsidRDefault="008006D1" w:rsidP="0024059F"/>
    <w:p w14:paraId="19795897" w14:textId="5F4852C6" w:rsidR="008006D1" w:rsidRDefault="008006D1" w:rsidP="0024059F"/>
    <w:p w14:paraId="749C5F6D" w14:textId="2E05CF36" w:rsidR="008006D1" w:rsidRDefault="008006D1" w:rsidP="0024059F"/>
    <w:p w14:paraId="2FEB12C6" w14:textId="7BDED145" w:rsidR="008006D1" w:rsidRDefault="008006D1" w:rsidP="0024059F"/>
    <w:p w14:paraId="2E0F4804" w14:textId="1B4A9659" w:rsidR="008006D1" w:rsidRDefault="008006D1" w:rsidP="0024059F"/>
    <w:p w14:paraId="1776A675" w14:textId="37C3759A" w:rsidR="008006D1" w:rsidRDefault="008006D1" w:rsidP="0024059F"/>
    <w:p w14:paraId="60836F15" w14:textId="2D49662D" w:rsidR="008006D1" w:rsidRDefault="008006D1" w:rsidP="0024059F"/>
    <w:p w14:paraId="73E19540" w14:textId="3027AE57" w:rsidR="008006D1" w:rsidRDefault="008006D1" w:rsidP="0024059F"/>
    <w:p w14:paraId="7D57FD45" w14:textId="339C2CB7" w:rsidR="008006D1" w:rsidRDefault="008006D1" w:rsidP="0024059F"/>
    <w:p w14:paraId="096C2AA5" w14:textId="15ACBE55" w:rsidR="008006D1" w:rsidRDefault="008006D1" w:rsidP="0024059F"/>
    <w:p w14:paraId="1F0E73CF" w14:textId="087D9722" w:rsidR="008006D1" w:rsidRDefault="008006D1" w:rsidP="0024059F"/>
    <w:p w14:paraId="551B990A" w14:textId="1ECAFC7C" w:rsidR="008006D1" w:rsidRDefault="008006D1" w:rsidP="0024059F"/>
    <w:p w14:paraId="6C44F171" w14:textId="2BEF786F" w:rsidR="008006D1" w:rsidRDefault="008006D1" w:rsidP="0024059F"/>
    <w:p w14:paraId="1CEC01E2" w14:textId="77777777" w:rsidR="008006D1" w:rsidRDefault="008006D1" w:rsidP="0024059F"/>
    <w:p w14:paraId="51192EAF" w14:textId="4E20BD93" w:rsidR="008006D1" w:rsidRDefault="008006D1" w:rsidP="0024059F"/>
    <w:p w14:paraId="762F6941" w14:textId="722064F3" w:rsidR="008006D1" w:rsidRDefault="008006D1" w:rsidP="008006D1">
      <w:pPr>
        <w:pStyle w:val="Tekstpodstawowy"/>
        <w:spacing w:line="276" w:lineRule="auto"/>
        <w:jc w:val="center"/>
        <w:rPr>
          <w:rFonts w:ascii="Century Gothic" w:hAnsi="Century Gothic" w:cs="Arial"/>
          <w:b/>
          <w:sz w:val="30"/>
          <w:szCs w:val="30"/>
        </w:rPr>
      </w:pPr>
      <w:r>
        <w:rPr>
          <w:rFonts w:ascii="Century Gothic" w:hAnsi="Century Gothic" w:cs="Arial"/>
          <w:b/>
          <w:sz w:val="30"/>
          <w:szCs w:val="30"/>
        </w:rPr>
        <w:t>Kopia decyzji o nadaniu uprawnień projektanta</w:t>
      </w:r>
    </w:p>
    <w:p w14:paraId="59158D9D" w14:textId="2AE69861" w:rsidR="008006D1" w:rsidRDefault="008006D1" w:rsidP="0024059F"/>
    <w:p w14:paraId="6B707AA2" w14:textId="551D77EF" w:rsidR="008006D1" w:rsidRDefault="008006D1" w:rsidP="0024059F"/>
    <w:p w14:paraId="668EF8FE" w14:textId="15F31B11" w:rsidR="008006D1" w:rsidRDefault="008006D1" w:rsidP="0024059F"/>
    <w:p w14:paraId="2A621925" w14:textId="106B5C3D" w:rsidR="008006D1" w:rsidRDefault="008006D1" w:rsidP="0024059F"/>
    <w:p w14:paraId="01BE41B1" w14:textId="7AEAD93F" w:rsidR="008006D1" w:rsidRDefault="008006D1" w:rsidP="0024059F"/>
    <w:p w14:paraId="1E9D3DB4" w14:textId="1154D785" w:rsidR="008006D1" w:rsidRDefault="008006D1" w:rsidP="0024059F"/>
    <w:p w14:paraId="7EDCB479" w14:textId="740477C5" w:rsidR="008006D1" w:rsidRDefault="008006D1" w:rsidP="0024059F"/>
    <w:p w14:paraId="6A73BD78" w14:textId="75389D00" w:rsidR="008006D1" w:rsidRDefault="008006D1" w:rsidP="0024059F"/>
    <w:p w14:paraId="17EC053C" w14:textId="54918891" w:rsidR="008006D1" w:rsidRDefault="008006D1" w:rsidP="0024059F"/>
    <w:p w14:paraId="6E30FE3C" w14:textId="689642A6" w:rsidR="008006D1" w:rsidRDefault="008006D1" w:rsidP="0024059F"/>
    <w:p w14:paraId="6787C813" w14:textId="5F135EB6" w:rsidR="008006D1" w:rsidRDefault="008006D1" w:rsidP="0024059F"/>
    <w:p w14:paraId="052555D8" w14:textId="045AFE43" w:rsidR="008006D1" w:rsidRDefault="008006D1" w:rsidP="0024059F"/>
    <w:p w14:paraId="31D90C0F" w14:textId="6EB06C5F" w:rsidR="008006D1" w:rsidRDefault="008006D1" w:rsidP="0024059F"/>
    <w:p w14:paraId="013A58F3" w14:textId="36730D10" w:rsidR="008006D1" w:rsidRDefault="008006D1" w:rsidP="0024059F"/>
    <w:p w14:paraId="76C8EDC9" w14:textId="15572E8F" w:rsidR="008006D1" w:rsidRDefault="008006D1" w:rsidP="0024059F"/>
    <w:p w14:paraId="4CA1E536" w14:textId="79E32A78" w:rsidR="008006D1" w:rsidRDefault="008006D1" w:rsidP="0024059F"/>
    <w:p w14:paraId="1AE14657" w14:textId="4F543E1D" w:rsidR="008006D1" w:rsidRDefault="008006D1" w:rsidP="0024059F"/>
    <w:p w14:paraId="6DDFB573" w14:textId="3A40F197" w:rsidR="008006D1" w:rsidRDefault="008006D1" w:rsidP="0024059F"/>
    <w:p w14:paraId="68810E96" w14:textId="3A197D70" w:rsidR="008006D1" w:rsidRDefault="008006D1" w:rsidP="0024059F"/>
    <w:p w14:paraId="7EEE0F92" w14:textId="0DD844BC" w:rsidR="008006D1" w:rsidRDefault="008006D1" w:rsidP="0024059F"/>
    <w:p w14:paraId="3CD19AF7" w14:textId="5032D830" w:rsidR="008006D1" w:rsidRDefault="008006D1" w:rsidP="0024059F"/>
    <w:p w14:paraId="499C76D7" w14:textId="1287E1F0" w:rsidR="008006D1" w:rsidRDefault="008006D1" w:rsidP="0024059F"/>
    <w:p w14:paraId="01F360C6" w14:textId="70D44253" w:rsidR="008006D1" w:rsidRDefault="008006D1" w:rsidP="0024059F"/>
    <w:p w14:paraId="1A01656A" w14:textId="429C5645" w:rsidR="008006D1" w:rsidRDefault="008006D1" w:rsidP="0024059F"/>
    <w:p w14:paraId="02A668D7" w14:textId="4510B66E" w:rsidR="008006D1" w:rsidRDefault="008006D1" w:rsidP="0024059F"/>
    <w:p w14:paraId="2D3367E4" w14:textId="28255CB6" w:rsidR="008006D1" w:rsidRDefault="008006D1" w:rsidP="0024059F"/>
    <w:p w14:paraId="3C628583" w14:textId="2AA8D2CD" w:rsidR="008006D1" w:rsidRDefault="008006D1" w:rsidP="0024059F"/>
    <w:p w14:paraId="29ABBEA4" w14:textId="3CBD6DF3" w:rsidR="008006D1" w:rsidRDefault="008006D1" w:rsidP="0024059F"/>
    <w:p w14:paraId="4A2FCAFC" w14:textId="77777777" w:rsidR="008006D1" w:rsidRDefault="008006D1" w:rsidP="0024059F"/>
    <w:p w14:paraId="62BFEF8A" w14:textId="78556A08" w:rsidR="008006D1" w:rsidRDefault="008006D1" w:rsidP="0024059F"/>
    <w:p w14:paraId="7FD19A21" w14:textId="5EE9D360" w:rsidR="008006D1" w:rsidRDefault="008006D1" w:rsidP="0024059F"/>
    <w:p w14:paraId="4B5EECB4" w14:textId="13ABA5A3" w:rsidR="008006D1" w:rsidRDefault="008006D1" w:rsidP="0024059F"/>
    <w:p w14:paraId="3AFE1570" w14:textId="40893E82" w:rsidR="008006D1" w:rsidRDefault="008006D1" w:rsidP="0024059F"/>
    <w:p w14:paraId="6C2FCC61" w14:textId="00C08633" w:rsidR="008006D1" w:rsidRDefault="008006D1" w:rsidP="0024059F"/>
    <w:p w14:paraId="74E907CC" w14:textId="2ADD22EF" w:rsidR="008006D1" w:rsidRDefault="008006D1" w:rsidP="0024059F"/>
    <w:p w14:paraId="0091F994" w14:textId="7B205291" w:rsidR="008006D1" w:rsidRDefault="008006D1" w:rsidP="0024059F"/>
    <w:p w14:paraId="220C8089" w14:textId="54ABD086" w:rsidR="008006D1" w:rsidRDefault="008006D1" w:rsidP="0024059F"/>
    <w:p w14:paraId="5E6B8CD4" w14:textId="5F068D49" w:rsidR="008006D1" w:rsidRDefault="008006D1" w:rsidP="0024059F"/>
    <w:p w14:paraId="1967156B" w14:textId="22AD72EE" w:rsidR="008006D1" w:rsidRDefault="008006D1" w:rsidP="0024059F"/>
    <w:p w14:paraId="731ECBC1" w14:textId="7F7BAD43" w:rsidR="008006D1" w:rsidRDefault="008006D1" w:rsidP="0024059F"/>
    <w:p w14:paraId="46B2D0CF" w14:textId="55017D93" w:rsidR="008006D1" w:rsidRDefault="008006D1" w:rsidP="0024059F"/>
    <w:p w14:paraId="353B4B37" w14:textId="3EC15C84" w:rsidR="008006D1" w:rsidRDefault="008006D1" w:rsidP="0024059F"/>
    <w:p w14:paraId="1B06FE22" w14:textId="76503172" w:rsidR="008006D1" w:rsidRDefault="008006D1" w:rsidP="0024059F"/>
    <w:p w14:paraId="7D85CD1C" w14:textId="111A9E31" w:rsidR="008006D1" w:rsidRDefault="008006D1" w:rsidP="0024059F"/>
    <w:p w14:paraId="45336A62" w14:textId="60850E5C" w:rsidR="008006D1" w:rsidRDefault="008006D1" w:rsidP="0024059F"/>
    <w:p w14:paraId="6B84DAAD" w14:textId="62C61755" w:rsidR="008006D1" w:rsidRDefault="008006D1" w:rsidP="0024059F"/>
    <w:p w14:paraId="6479F4B7" w14:textId="35ADEC58" w:rsidR="008006D1" w:rsidRDefault="008006D1" w:rsidP="0024059F"/>
    <w:p w14:paraId="6C50B9F7" w14:textId="6FFB3C4D" w:rsidR="008006D1" w:rsidRDefault="008006D1" w:rsidP="0024059F"/>
    <w:p w14:paraId="144554AE" w14:textId="42CE50AE" w:rsidR="008006D1" w:rsidRDefault="008006D1" w:rsidP="0024059F"/>
    <w:p w14:paraId="7FFA0942" w14:textId="36423851" w:rsidR="008006D1" w:rsidRDefault="008006D1" w:rsidP="0024059F"/>
    <w:p w14:paraId="25774156" w14:textId="6B1245C6" w:rsidR="008006D1" w:rsidRDefault="008006D1" w:rsidP="0024059F"/>
    <w:p w14:paraId="370BAC59" w14:textId="55DFB011" w:rsidR="008006D1" w:rsidRDefault="008006D1" w:rsidP="0024059F"/>
    <w:p w14:paraId="01725EEF" w14:textId="1BB0B9BD" w:rsidR="008006D1" w:rsidRDefault="008006D1" w:rsidP="0024059F"/>
    <w:p w14:paraId="65D24301" w14:textId="4E615D4F" w:rsidR="008006D1" w:rsidRDefault="008006D1" w:rsidP="0024059F"/>
    <w:p w14:paraId="08457D10" w14:textId="6CDB8EB9" w:rsidR="008006D1" w:rsidRDefault="008006D1" w:rsidP="0024059F"/>
    <w:p w14:paraId="3DFF4D16" w14:textId="063D24D4" w:rsidR="008006D1" w:rsidRDefault="008006D1" w:rsidP="0024059F"/>
    <w:p w14:paraId="72BA98B4" w14:textId="7B811A5D" w:rsidR="008006D1" w:rsidRDefault="008006D1" w:rsidP="0024059F"/>
    <w:p w14:paraId="22DD4E0F" w14:textId="1F085B0F" w:rsidR="008006D1" w:rsidRDefault="008006D1" w:rsidP="0024059F"/>
    <w:p w14:paraId="1E9A1E7A" w14:textId="198FE180" w:rsidR="008006D1" w:rsidRDefault="008006D1" w:rsidP="0024059F"/>
    <w:p w14:paraId="3FCAA14D" w14:textId="5B9ACA7B" w:rsidR="008006D1" w:rsidRDefault="008006D1" w:rsidP="0024059F"/>
    <w:p w14:paraId="5C56C3C6" w14:textId="07A15CC6" w:rsidR="008006D1" w:rsidRDefault="008006D1" w:rsidP="0024059F"/>
    <w:p w14:paraId="5470C33D" w14:textId="04FED48E" w:rsidR="008006D1" w:rsidRDefault="008006D1" w:rsidP="0024059F"/>
    <w:p w14:paraId="3F2CF373" w14:textId="3A844E88" w:rsidR="008006D1" w:rsidRDefault="008006D1" w:rsidP="0024059F"/>
    <w:p w14:paraId="00C58363" w14:textId="344E277C" w:rsidR="008006D1" w:rsidRDefault="008006D1" w:rsidP="0024059F"/>
    <w:p w14:paraId="354D9491" w14:textId="7C495FD1" w:rsidR="008006D1" w:rsidRDefault="008006D1" w:rsidP="0024059F"/>
    <w:p w14:paraId="25EDD505" w14:textId="3011D4E5" w:rsidR="008006D1" w:rsidRDefault="008006D1" w:rsidP="0024059F"/>
    <w:p w14:paraId="372111E2" w14:textId="0AB7E9E4" w:rsidR="008006D1" w:rsidRDefault="008006D1" w:rsidP="0024059F"/>
    <w:p w14:paraId="4C947AB0" w14:textId="773387E1" w:rsidR="008006D1" w:rsidRDefault="008006D1" w:rsidP="0024059F"/>
    <w:p w14:paraId="0EF0A9B1" w14:textId="41AAB4F5" w:rsidR="008006D1" w:rsidRDefault="008006D1" w:rsidP="0024059F"/>
    <w:p w14:paraId="4CECE3AF" w14:textId="36E791C2" w:rsidR="008006D1" w:rsidRDefault="008006D1" w:rsidP="0024059F"/>
    <w:p w14:paraId="6CCF8981" w14:textId="70DB0562" w:rsidR="008006D1" w:rsidRDefault="008006D1" w:rsidP="0024059F"/>
    <w:p w14:paraId="1D6A739E" w14:textId="17E24759" w:rsidR="008006D1" w:rsidRDefault="008006D1" w:rsidP="0024059F"/>
    <w:p w14:paraId="5ED7D7BA" w14:textId="197BF5D4" w:rsidR="008006D1" w:rsidRDefault="008006D1" w:rsidP="0024059F"/>
    <w:p w14:paraId="43929823" w14:textId="69E3538C" w:rsidR="008006D1" w:rsidRDefault="008006D1" w:rsidP="0024059F"/>
    <w:p w14:paraId="51092416" w14:textId="66BA2DFE" w:rsidR="008006D1" w:rsidRDefault="008006D1" w:rsidP="0024059F"/>
    <w:p w14:paraId="0F83467D" w14:textId="3A33DB63" w:rsidR="008006D1" w:rsidRDefault="008006D1" w:rsidP="0024059F"/>
    <w:p w14:paraId="727444B8" w14:textId="717D4C4A" w:rsidR="008006D1" w:rsidRDefault="008006D1" w:rsidP="0024059F"/>
    <w:p w14:paraId="6EE4A00D" w14:textId="53DD0596" w:rsidR="008006D1" w:rsidRDefault="008006D1" w:rsidP="0024059F"/>
    <w:p w14:paraId="612C36DD" w14:textId="7841A149" w:rsidR="008006D1" w:rsidRDefault="008006D1" w:rsidP="0024059F"/>
    <w:p w14:paraId="08D56808" w14:textId="7E04ADC7" w:rsidR="008006D1" w:rsidRDefault="008006D1" w:rsidP="0024059F"/>
    <w:p w14:paraId="148BB850" w14:textId="4F2A82D8" w:rsidR="008006D1" w:rsidRDefault="008006D1" w:rsidP="0024059F"/>
    <w:p w14:paraId="2CEA71A3" w14:textId="39163389" w:rsidR="008006D1" w:rsidRDefault="008006D1" w:rsidP="0024059F"/>
    <w:p w14:paraId="23C3E6E3" w14:textId="2D7D5D52" w:rsidR="008006D1" w:rsidRDefault="008006D1" w:rsidP="0024059F"/>
    <w:p w14:paraId="3D71D7E0" w14:textId="537371FC" w:rsidR="008006D1" w:rsidRDefault="008006D1" w:rsidP="0024059F"/>
    <w:p w14:paraId="0EE8A093" w14:textId="0D64DA95" w:rsidR="008006D1" w:rsidRDefault="008006D1" w:rsidP="0024059F"/>
    <w:p w14:paraId="71223BED" w14:textId="4961DCF9" w:rsidR="008006D1" w:rsidRDefault="008006D1" w:rsidP="0024059F"/>
    <w:p w14:paraId="4A670942" w14:textId="6DDB09C8" w:rsidR="008006D1" w:rsidRDefault="008006D1" w:rsidP="0024059F"/>
    <w:p w14:paraId="07133193" w14:textId="066187E2" w:rsidR="008006D1" w:rsidRDefault="008006D1" w:rsidP="0024059F"/>
    <w:p w14:paraId="66A69468" w14:textId="1F985989" w:rsidR="008006D1" w:rsidRDefault="008006D1" w:rsidP="0024059F"/>
    <w:p w14:paraId="32AFAAFF" w14:textId="183FC464" w:rsidR="008006D1" w:rsidRDefault="008006D1" w:rsidP="0024059F"/>
    <w:p w14:paraId="615DFC4E" w14:textId="6DA51D37" w:rsidR="008006D1" w:rsidRDefault="008006D1" w:rsidP="0024059F"/>
    <w:p w14:paraId="725EC1DC" w14:textId="384010EE" w:rsidR="008006D1" w:rsidRDefault="008006D1" w:rsidP="0024059F"/>
    <w:p w14:paraId="0CD6459E" w14:textId="133978FF" w:rsidR="008006D1" w:rsidRDefault="008006D1" w:rsidP="0024059F"/>
    <w:p w14:paraId="1EE383C3" w14:textId="1942A15D" w:rsidR="008006D1" w:rsidRDefault="008006D1" w:rsidP="0024059F"/>
    <w:p w14:paraId="2C35383D" w14:textId="10BB52A1" w:rsidR="008006D1" w:rsidRDefault="008006D1" w:rsidP="0024059F"/>
    <w:p w14:paraId="7D5DB57D" w14:textId="0F0875CC" w:rsidR="008006D1" w:rsidRDefault="008006D1" w:rsidP="0024059F"/>
    <w:p w14:paraId="529BD07A" w14:textId="3E99A918" w:rsidR="008006D1" w:rsidRDefault="008006D1" w:rsidP="0024059F"/>
    <w:p w14:paraId="27F8D037" w14:textId="0F58A74C" w:rsidR="008006D1" w:rsidRDefault="008006D1" w:rsidP="0024059F"/>
    <w:p w14:paraId="5716D5DD" w14:textId="22177586" w:rsidR="008006D1" w:rsidRDefault="008006D1" w:rsidP="0024059F"/>
    <w:p w14:paraId="79046147" w14:textId="3814EB90" w:rsidR="008006D1" w:rsidRDefault="008006D1" w:rsidP="0024059F"/>
    <w:p w14:paraId="159DB614" w14:textId="5E5ECAAC" w:rsidR="008006D1" w:rsidRDefault="008006D1" w:rsidP="0024059F"/>
    <w:p w14:paraId="7592052B" w14:textId="7DDD36E8" w:rsidR="008006D1" w:rsidRDefault="008006D1" w:rsidP="0024059F"/>
    <w:p w14:paraId="2A905EE3" w14:textId="7F9506FF" w:rsidR="008006D1" w:rsidRDefault="008006D1" w:rsidP="0024059F"/>
    <w:p w14:paraId="133A715B" w14:textId="441B6854" w:rsidR="008006D1" w:rsidRDefault="008006D1" w:rsidP="0024059F"/>
    <w:p w14:paraId="6A7E482A" w14:textId="09A35172" w:rsidR="008006D1" w:rsidRDefault="008006D1" w:rsidP="0024059F"/>
    <w:p w14:paraId="59784240" w14:textId="75928829" w:rsidR="008006D1" w:rsidRDefault="008006D1" w:rsidP="0024059F"/>
    <w:p w14:paraId="117E70DA" w14:textId="3ABC1AA9" w:rsidR="008006D1" w:rsidRDefault="008006D1" w:rsidP="0024059F"/>
    <w:p w14:paraId="5D579976" w14:textId="04A73C6E" w:rsidR="008006D1" w:rsidRDefault="008006D1" w:rsidP="0024059F"/>
    <w:p w14:paraId="1EC60568" w14:textId="2DCA1829" w:rsidR="008006D1" w:rsidRDefault="008006D1" w:rsidP="0024059F"/>
    <w:p w14:paraId="3D0DAB45" w14:textId="50704FC1" w:rsidR="008006D1" w:rsidRDefault="008006D1" w:rsidP="0024059F"/>
    <w:p w14:paraId="7FB08935" w14:textId="328CBE40" w:rsidR="008006D1" w:rsidRDefault="008006D1" w:rsidP="0024059F"/>
    <w:p w14:paraId="5C6B6ACD" w14:textId="1FED143D" w:rsidR="008006D1" w:rsidRDefault="008006D1" w:rsidP="0024059F"/>
    <w:p w14:paraId="652E32DD" w14:textId="386225CC" w:rsidR="008006D1" w:rsidRDefault="008006D1" w:rsidP="0024059F"/>
    <w:p w14:paraId="2850D0F6" w14:textId="3F6D3CA4" w:rsidR="008006D1" w:rsidRDefault="008006D1" w:rsidP="0024059F"/>
    <w:p w14:paraId="5CBC4029" w14:textId="3CF643E7" w:rsidR="008006D1" w:rsidRDefault="008006D1" w:rsidP="0024059F"/>
    <w:p w14:paraId="4E97DB0B" w14:textId="32BB24F1" w:rsidR="008006D1" w:rsidRDefault="008006D1" w:rsidP="0024059F"/>
    <w:p w14:paraId="5084F343" w14:textId="177536A5" w:rsidR="008006D1" w:rsidRDefault="008006D1" w:rsidP="0024059F"/>
    <w:p w14:paraId="06BE219A" w14:textId="471BB343" w:rsidR="008006D1" w:rsidRDefault="008006D1" w:rsidP="0024059F"/>
    <w:p w14:paraId="0CB8F286" w14:textId="2E3CC8B6" w:rsidR="008006D1" w:rsidRDefault="008006D1" w:rsidP="0024059F"/>
    <w:p w14:paraId="6CECB346" w14:textId="4FA6775E" w:rsidR="008006D1" w:rsidRDefault="008006D1" w:rsidP="0024059F"/>
    <w:p w14:paraId="403E4390" w14:textId="2FB2D32A" w:rsidR="008006D1" w:rsidRDefault="008006D1" w:rsidP="0024059F"/>
    <w:p w14:paraId="7A5BC2A7" w14:textId="2D477D0D" w:rsidR="008006D1" w:rsidRDefault="008006D1" w:rsidP="0024059F"/>
    <w:p w14:paraId="2A952348" w14:textId="3677468A" w:rsidR="008006D1" w:rsidRDefault="008006D1" w:rsidP="0024059F"/>
    <w:p w14:paraId="18D9FD9E" w14:textId="7DE355EF" w:rsidR="008006D1" w:rsidRDefault="008006D1" w:rsidP="0024059F"/>
    <w:p w14:paraId="1564B33A" w14:textId="533C8638" w:rsidR="008006D1" w:rsidRDefault="008006D1" w:rsidP="0024059F"/>
    <w:p w14:paraId="53F5FD7E" w14:textId="1F0A9AE0" w:rsidR="008006D1" w:rsidRDefault="008006D1" w:rsidP="0024059F"/>
    <w:p w14:paraId="74E43D84" w14:textId="7318EF5B" w:rsidR="008006D1" w:rsidRDefault="008006D1" w:rsidP="0024059F"/>
    <w:p w14:paraId="1EA36062" w14:textId="7CB55FD9" w:rsidR="008006D1" w:rsidRDefault="008006D1" w:rsidP="0024059F"/>
    <w:p w14:paraId="552AF646" w14:textId="6C36D1BD" w:rsidR="008006D1" w:rsidRDefault="008006D1" w:rsidP="0024059F"/>
    <w:p w14:paraId="0E193899" w14:textId="789CFFA6" w:rsidR="008006D1" w:rsidRDefault="008006D1" w:rsidP="0024059F"/>
    <w:p w14:paraId="3A087ABE" w14:textId="7259932D" w:rsidR="008006D1" w:rsidRDefault="008006D1" w:rsidP="0024059F"/>
    <w:p w14:paraId="7170227A" w14:textId="75E78958" w:rsidR="008006D1" w:rsidRDefault="008006D1" w:rsidP="0024059F"/>
    <w:p w14:paraId="4E8CEBE1" w14:textId="0F41FAC5" w:rsidR="008006D1" w:rsidRDefault="008006D1" w:rsidP="0024059F"/>
    <w:p w14:paraId="713E1DD9" w14:textId="770BF634" w:rsidR="008006D1" w:rsidRDefault="008006D1" w:rsidP="0024059F"/>
    <w:p w14:paraId="20F12A25" w14:textId="5EEA8DA7" w:rsidR="008006D1" w:rsidRDefault="008006D1" w:rsidP="0024059F"/>
    <w:p w14:paraId="6749330E" w14:textId="7E3895CB" w:rsidR="008006D1" w:rsidRDefault="008006D1" w:rsidP="0024059F"/>
    <w:p w14:paraId="5BD79AA9" w14:textId="7955206E" w:rsidR="008006D1" w:rsidRDefault="008006D1" w:rsidP="0024059F"/>
    <w:p w14:paraId="51CA1066" w14:textId="4FE3FD62" w:rsidR="008006D1" w:rsidRDefault="008006D1" w:rsidP="0024059F"/>
    <w:p w14:paraId="787C7AC1" w14:textId="5A7E3C5E" w:rsidR="008006D1" w:rsidRDefault="008006D1" w:rsidP="0024059F"/>
    <w:p w14:paraId="37DEBE89" w14:textId="7740662F" w:rsidR="008006D1" w:rsidRDefault="008006D1" w:rsidP="0024059F"/>
    <w:p w14:paraId="7C9CFFCC" w14:textId="2E0E3683" w:rsidR="008006D1" w:rsidRDefault="008006D1" w:rsidP="0024059F"/>
    <w:p w14:paraId="724E0DBD" w14:textId="3771F6CF" w:rsidR="008006D1" w:rsidRDefault="008006D1" w:rsidP="0024059F"/>
    <w:p w14:paraId="2A163373" w14:textId="2B2A8D7A" w:rsidR="008006D1" w:rsidRDefault="008006D1" w:rsidP="0024059F"/>
    <w:p w14:paraId="1A824535" w14:textId="12A5CB76" w:rsidR="001C19FD" w:rsidRDefault="001C19FD" w:rsidP="0024059F"/>
    <w:p w14:paraId="7D7B3319" w14:textId="7A643FFD" w:rsidR="001C19FD" w:rsidRDefault="001C19FD" w:rsidP="0024059F"/>
    <w:p w14:paraId="72F7BB20" w14:textId="24D2C252" w:rsidR="001C19FD" w:rsidRDefault="001C19FD" w:rsidP="0024059F"/>
    <w:p w14:paraId="44759BD4" w14:textId="6EE7FE43" w:rsidR="001C19FD" w:rsidRDefault="001C19FD" w:rsidP="0024059F"/>
    <w:p w14:paraId="55123FE8" w14:textId="77777777" w:rsidR="001C19FD" w:rsidRDefault="001C19FD" w:rsidP="0024059F"/>
    <w:p w14:paraId="659BE9B8" w14:textId="296222D8" w:rsidR="008006D1" w:rsidRDefault="008006D1" w:rsidP="0024059F"/>
    <w:p w14:paraId="34DF7AA2" w14:textId="7C705B3C" w:rsidR="008006D1" w:rsidRDefault="008006D1" w:rsidP="0024059F"/>
    <w:p w14:paraId="7D690A73" w14:textId="41C2CF25" w:rsidR="008006D1" w:rsidRDefault="008006D1" w:rsidP="0024059F"/>
    <w:p w14:paraId="69919189" w14:textId="10891F78" w:rsidR="008006D1" w:rsidRDefault="008006D1" w:rsidP="0024059F"/>
    <w:p w14:paraId="77890B3E" w14:textId="5F8142C1" w:rsidR="008006D1" w:rsidRDefault="008006D1" w:rsidP="0024059F"/>
    <w:p w14:paraId="7CEAE26A" w14:textId="0EF37241" w:rsidR="008006D1" w:rsidRDefault="008006D1" w:rsidP="0024059F"/>
    <w:p w14:paraId="2C72D758" w14:textId="4CBC197E" w:rsidR="008006D1" w:rsidRDefault="008006D1" w:rsidP="0024059F"/>
    <w:p w14:paraId="672ADE66" w14:textId="72A2D0E9" w:rsidR="008006D1" w:rsidRDefault="008006D1" w:rsidP="0024059F"/>
    <w:p w14:paraId="6B355D06" w14:textId="77777777" w:rsidR="008006D1" w:rsidRDefault="008006D1" w:rsidP="0024059F"/>
    <w:p w14:paraId="5B6EAD4E" w14:textId="3FFB7861" w:rsidR="008006D1" w:rsidRDefault="008006D1" w:rsidP="0024059F"/>
    <w:p w14:paraId="2D46026C" w14:textId="71D7B343" w:rsidR="008006D1" w:rsidRDefault="008006D1" w:rsidP="0024059F"/>
    <w:p w14:paraId="7B04FCDC" w14:textId="096576F1" w:rsidR="008006D1" w:rsidRDefault="008006D1" w:rsidP="0024059F"/>
    <w:p w14:paraId="1490A823" w14:textId="0C8EFD1E" w:rsidR="008006D1" w:rsidRDefault="008006D1" w:rsidP="0024059F"/>
    <w:p w14:paraId="4B719E77" w14:textId="3DEA974C" w:rsidR="008006D1" w:rsidRDefault="008006D1" w:rsidP="008006D1">
      <w:pPr>
        <w:pStyle w:val="Tekstpodstawowy"/>
        <w:spacing w:line="276" w:lineRule="auto"/>
        <w:jc w:val="center"/>
      </w:pPr>
      <w:r>
        <w:rPr>
          <w:rFonts w:ascii="Century Gothic" w:hAnsi="Century Gothic" w:cs="Arial"/>
          <w:b/>
          <w:sz w:val="30"/>
          <w:szCs w:val="30"/>
        </w:rPr>
        <w:t>Kopia zaświadczenia o przynależności do izby inżynierów budownictwa projektanta</w:t>
      </w:r>
    </w:p>
    <w:p w14:paraId="0357C1B9" w14:textId="58AF8D0E" w:rsidR="008006D1" w:rsidRDefault="008006D1" w:rsidP="0024059F"/>
    <w:p w14:paraId="61C32A6D" w14:textId="173F775C" w:rsidR="008006D1" w:rsidRDefault="008006D1" w:rsidP="0024059F"/>
    <w:p w14:paraId="78D2BD24" w14:textId="47AEFB2C" w:rsidR="008006D1" w:rsidRDefault="008006D1" w:rsidP="0024059F"/>
    <w:p w14:paraId="1EE6B2CF" w14:textId="1366714A" w:rsidR="008006D1" w:rsidRDefault="008006D1" w:rsidP="0024059F"/>
    <w:p w14:paraId="5C14DF4D" w14:textId="27C76863" w:rsidR="008006D1" w:rsidRDefault="008006D1" w:rsidP="0024059F"/>
    <w:p w14:paraId="27FC6885" w14:textId="25C02F3D" w:rsidR="008006D1" w:rsidRDefault="008006D1" w:rsidP="0024059F"/>
    <w:p w14:paraId="58E10D1A" w14:textId="4CC08565" w:rsidR="008006D1" w:rsidRDefault="008006D1" w:rsidP="0024059F"/>
    <w:p w14:paraId="10CA6390" w14:textId="3F5A460F" w:rsidR="008006D1" w:rsidRDefault="008006D1" w:rsidP="0024059F"/>
    <w:p w14:paraId="053E7084" w14:textId="476F1ADF" w:rsidR="008006D1" w:rsidRDefault="008006D1" w:rsidP="0024059F"/>
    <w:p w14:paraId="0C66A938" w14:textId="59767267" w:rsidR="008006D1" w:rsidRDefault="008006D1" w:rsidP="0024059F"/>
    <w:p w14:paraId="300FC7F0" w14:textId="687618F4" w:rsidR="008006D1" w:rsidRDefault="008006D1" w:rsidP="0024059F"/>
    <w:p w14:paraId="15A82F85" w14:textId="7033C3DA" w:rsidR="008006D1" w:rsidRDefault="008006D1" w:rsidP="0024059F"/>
    <w:p w14:paraId="0CED676D" w14:textId="0AA5835D" w:rsidR="008006D1" w:rsidRDefault="008006D1" w:rsidP="0024059F"/>
    <w:p w14:paraId="0AAD3432" w14:textId="31B8187D" w:rsidR="008006D1" w:rsidRDefault="008006D1" w:rsidP="0024059F"/>
    <w:p w14:paraId="7E904155" w14:textId="7F27567B" w:rsidR="008006D1" w:rsidRDefault="008006D1" w:rsidP="0024059F"/>
    <w:p w14:paraId="232DAF96" w14:textId="2AB5CD8F" w:rsidR="008006D1" w:rsidRDefault="008006D1" w:rsidP="0024059F"/>
    <w:p w14:paraId="281751EC" w14:textId="21AE9943" w:rsidR="008006D1" w:rsidRDefault="008006D1" w:rsidP="0024059F"/>
    <w:p w14:paraId="423A609A" w14:textId="5498D5CD" w:rsidR="008006D1" w:rsidRDefault="008006D1" w:rsidP="0024059F"/>
    <w:p w14:paraId="064EFBDB" w14:textId="1F20C6FE" w:rsidR="008006D1" w:rsidRDefault="008006D1" w:rsidP="0024059F"/>
    <w:p w14:paraId="477ECE39" w14:textId="66BA3347" w:rsidR="008006D1" w:rsidRDefault="008006D1" w:rsidP="0024059F"/>
    <w:p w14:paraId="104E0B14" w14:textId="2AD285E1" w:rsidR="008006D1" w:rsidRDefault="008006D1" w:rsidP="0024059F"/>
    <w:p w14:paraId="6966D10B" w14:textId="286E77B4" w:rsidR="00E70501" w:rsidRDefault="00E70501" w:rsidP="0024059F"/>
    <w:p w14:paraId="30F2ECAA" w14:textId="726DF90A" w:rsidR="00E70501" w:rsidRDefault="00E70501" w:rsidP="0024059F"/>
    <w:p w14:paraId="7FF7F92D" w14:textId="671F3FFC" w:rsidR="00E70501" w:rsidRDefault="00E70501" w:rsidP="0024059F"/>
    <w:p w14:paraId="34E6A481" w14:textId="0F41A94E" w:rsidR="00E70501" w:rsidRDefault="00E70501" w:rsidP="0024059F"/>
    <w:p w14:paraId="6508D0E7" w14:textId="1E431745" w:rsidR="00E70501" w:rsidRDefault="00E70501" w:rsidP="0024059F"/>
    <w:p w14:paraId="0EE07462" w14:textId="53DD7D8F" w:rsidR="00E70501" w:rsidRDefault="00E70501" w:rsidP="0024059F"/>
    <w:p w14:paraId="7326CC5C" w14:textId="327AD777" w:rsidR="00E70501" w:rsidRDefault="00E70501" w:rsidP="0024059F"/>
    <w:p w14:paraId="2DA8B564" w14:textId="3C4389E8" w:rsidR="00E70501" w:rsidRDefault="00E70501" w:rsidP="0024059F"/>
    <w:p w14:paraId="060E5530" w14:textId="6EE6C5FC" w:rsidR="00E70501" w:rsidRDefault="00E70501" w:rsidP="0024059F"/>
    <w:p w14:paraId="2646538D" w14:textId="73001D90" w:rsidR="00E70501" w:rsidRDefault="00E70501" w:rsidP="0024059F"/>
    <w:p w14:paraId="667B193E" w14:textId="1B844A26" w:rsidR="00E70501" w:rsidRDefault="00E70501" w:rsidP="0024059F"/>
    <w:p w14:paraId="3D1D597D" w14:textId="29FEE767" w:rsidR="00E70501" w:rsidRDefault="00E70501" w:rsidP="0024059F"/>
    <w:p w14:paraId="33002FD6" w14:textId="29380148" w:rsidR="00E70501" w:rsidRDefault="00E70501" w:rsidP="0024059F"/>
    <w:p w14:paraId="6495E725" w14:textId="65D154ED" w:rsidR="00E70501" w:rsidRDefault="00E70501" w:rsidP="0024059F"/>
    <w:p w14:paraId="2AB3E3D0" w14:textId="523762A0" w:rsidR="00E70501" w:rsidRDefault="00E70501" w:rsidP="0024059F"/>
    <w:p w14:paraId="31CF7994" w14:textId="7F77FA5A" w:rsidR="00E70501" w:rsidRDefault="00E70501" w:rsidP="0024059F"/>
    <w:p w14:paraId="38CC5BDC" w14:textId="12ECE8DB" w:rsidR="00E70501" w:rsidRDefault="00E70501" w:rsidP="0024059F"/>
    <w:p w14:paraId="25ADDC8C" w14:textId="19F2A92C" w:rsidR="00E70501" w:rsidRDefault="00E70501" w:rsidP="0024059F"/>
    <w:p w14:paraId="0D50CD50" w14:textId="6FE11EBF" w:rsidR="00E70501" w:rsidRDefault="00E70501" w:rsidP="0024059F"/>
    <w:p w14:paraId="2A65776E" w14:textId="11A37C1F" w:rsidR="00E70501" w:rsidRDefault="00E70501" w:rsidP="0024059F"/>
    <w:p w14:paraId="47DD7DD7" w14:textId="17316D03" w:rsidR="00E70501" w:rsidRDefault="00E70501" w:rsidP="0024059F"/>
    <w:p w14:paraId="5E2FBFA4" w14:textId="68D7CF37" w:rsidR="00E70501" w:rsidRDefault="00E70501" w:rsidP="0024059F"/>
    <w:p w14:paraId="3A356C9D" w14:textId="2E9491A3" w:rsidR="00E70501" w:rsidRDefault="00E70501" w:rsidP="0024059F"/>
    <w:p w14:paraId="14A3E273" w14:textId="6E330D26" w:rsidR="00E70501" w:rsidRDefault="00E70501" w:rsidP="0024059F"/>
    <w:p w14:paraId="378C4D90" w14:textId="1C885060" w:rsidR="00E70501" w:rsidRDefault="00E70501" w:rsidP="0024059F"/>
    <w:p w14:paraId="34803C28" w14:textId="369096BC" w:rsidR="00E70501" w:rsidRDefault="00E70501" w:rsidP="0024059F"/>
    <w:p w14:paraId="63F379B8" w14:textId="0E91765E" w:rsidR="00E70501" w:rsidRDefault="00E70501" w:rsidP="0024059F"/>
    <w:p w14:paraId="7D76A48C" w14:textId="4B939C19" w:rsidR="00E70501" w:rsidRDefault="00E70501" w:rsidP="0024059F"/>
    <w:p w14:paraId="78D8540E" w14:textId="1E1D8949" w:rsidR="00E70501" w:rsidRDefault="00E70501" w:rsidP="0024059F"/>
    <w:p w14:paraId="6E287415" w14:textId="20FA3D2C" w:rsidR="00E70501" w:rsidRDefault="00E70501" w:rsidP="0024059F"/>
    <w:p w14:paraId="3B09780F" w14:textId="754F9E54" w:rsidR="00E70501" w:rsidRDefault="00E70501" w:rsidP="0024059F"/>
    <w:p w14:paraId="0A79F647" w14:textId="03E9BBB7" w:rsidR="00E70501" w:rsidRDefault="00E70501" w:rsidP="0024059F"/>
    <w:p w14:paraId="38D31E9E" w14:textId="164A63A6" w:rsidR="00E70501" w:rsidRDefault="00E70501" w:rsidP="0024059F"/>
    <w:p w14:paraId="3EDD9F63" w14:textId="573868C3" w:rsidR="00E70501" w:rsidRDefault="00E70501" w:rsidP="0024059F"/>
    <w:p w14:paraId="2A17EBD7" w14:textId="72BF5944" w:rsidR="00E70501" w:rsidRDefault="00E70501" w:rsidP="0024059F"/>
    <w:p w14:paraId="31D06E74" w14:textId="242A2F95" w:rsidR="00E70501" w:rsidRDefault="00E70501" w:rsidP="0024059F"/>
    <w:p w14:paraId="01703FFF" w14:textId="4A53DD72" w:rsidR="00E70501" w:rsidRDefault="00E70501" w:rsidP="0024059F"/>
    <w:p w14:paraId="0E634705" w14:textId="11A83946" w:rsidR="00E70501" w:rsidRDefault="00E70501" w:rsidP="0024059F"/>
    <w:p w14:paraId="7DA9FD94" w14:textId="7D721E15" w:rsidR="00E70501" w:rsidRDefault="00E70501" w:rsidP="0024059F"/>
    <w:p w14:paraId="1DF90DA2" w14:textId="768CB905" w:rsidR="00E70501" w:rsidRDefault="00E70501" w:rsidP="0024059F"/>
    <w:p w14:paraId="0FA2E55D" w14:textId="7745CDAA" w:rsidR="00E70501" w:rsidRDefault="00E70501" w:rsidP="0024059F"/>
    <w:p w14:paraId="4BEFEB64" w14:textId="4E264640" w:rsidR="00E70501" w:rsidRDefault="00E70501" w:rsidP="0024059F"/>
    <w:p w14:paraId="2D61E6CF" w14:textId="1FE059B6" w:rsidR="00E70501" w:rsidRDefault="00E70501" w:rsidP="0024059F"/>
    <w:p w14:paraId="7CDE4BAB" w14:textId="7709D3EE" w:rsidR="00E70501" w:rsidRDefault="00E70501" w:rsidP="0024059F"/>
    <w:p w14:paraId="4F14588E" w14:textId="5A962C9B" w:rsidR="00E70501" w:rsidRDefault="00E70501" w:rsidP="0024059F"/>
    <w:p w14:paraId="4E3A1B29" w14:textId="2630E078" w:rsidR="00E70501" w:rsidRDefault="00E70501" w:rsidP="0024059F"/>
    <w:p w14:paraId="3C2016A3" w14:textId="36114A26" w:rsidR="00E70501" w:rsidRDefault="00E70501" w:rsidP="0024059F"/>
    <w:p w14:paraId="505672F7" w14:textId="1F853B6F" w:rsidR="00E70501" w:rsidRDefault="00E70501" w:rsidP="0024059F"/>
    <w:p w14:paraId="5545D2A9" w14:textId="72AF8637" w:rsidR="00E70501" w:rsidRDefault="00E70501" w:rsidP="0024059F"/>
    <w:p w14:paraId="52BCF09A" w14:textId="35673144" w:rsidR="00E70501" w:rsidRDefault="00E70501" w:rsidP="0024059F"/>
    <w:p w14:paraId="52D9D811" w14:textId="0A42E044" w:rsidR="00E70501" w:rsidRDefault="00E70501" w:rsidP="0024059F"/>
    <w:p w14:paraId="42A24D3F" w14:textId="677A3ABB" w:rsidR="00E70501" w:rsidRDefault="00E70501" w:rsidP="0024059F"/>
    <w:p w14:paraId="572C17C3" w14:textId="51986908" w:rsidR="00E70501" w:rsidRDefault="00E70501" w:rsidP="0024059F"/>
    <w:p w14:paraId="5F0245E6" w14:textId="77777777" w:rsidR="00E70501" w:rsidRDefault="00E70501" w:rsidP="0024059F"/>
    <w:p w14:paraId="67075CAA" w14:textId="207AD434" w:rsidR="008006D1" w:rsidRDefault="008006D1" w:rsidP="0024059F"/>
    <w:p w14:paraId="232B9EB1" w14:textId="77777777" w:rsidR="008006D1" w:rsidRDefault="008006D1" w:rsidP="0024059F"/>
    <w:p w14:paraId="1D13632B" w14:textId="0BD025EA" w:rsidR="008006D1" w:rsidRDefault="008006D1" w:rsidP="0024059F"/>
    <w:p w14:paraId="4B4B4BD0" w14:textId="22A8412F" w:rsidR="008006D1" w:rsidRDefault="008006D1" w:rsidP="0024059F"/>
    <w:p w14:paraId="2BD95AA7" w14:textId="4C778372" w:rsidR="008006D1" w:rsidRDefault="008006D1" w:rsidP="0024059F"/>
    <w:p w14:paraId="1FFA90E5" w14:textId="77777777" w:rsidR="008006D1" w:rsidRDefault="008006D1" w:rsidP="0024059F"/>
    <w:p w14:paraId="3DF09B2C" w14:textId="77777777" w:rsidR="00AF0D27" w:rsidRPr="009F0358" w:rsidRDefault="00AF0D27" w:rsidP="00412FB6">
      <w:pPr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  <w:bookmarkStart w:id="2" w:name="_Toc443848587"/>
      <w:r>
        <w:rPr>
          <w:rFonts w:ascii="Century Gothic" w:hAnsi="Century Gothic" w:cs="Arial"/>
          <w:b/>
          <w:sz w:val="22"/>
          <w:szCs w:val="22"/>
        </w:rPr>
        <w:lastRenderedPageBreak/>
        <w:t>Opis techniczny</w:t>
      </w:r>
    </w:p>
    <w:p w14:paraId="67A18BA6" w14:textId="642D498C" w:rsidR="00A774CF" w:rsidRDefault="00CF16EC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3" w:name="_Toc115733160"/>
      <w:bookmarkStart w:id="4" w:name="_Toc43750587"/>
      <w:r>
        <w:rPr>
          <w:rFonts w:ascii="Century Gothic" w:hAnsi="Century Gothic"/>
          <w:sz w:val="22"/>
          <w:szCs w:val="22"/>
        </w:rPr>
        <w:t>Przedmiot inwestycji</w:t>
      </w:r>
      <w:bookmarkEnd w:id="3"/>
    </w:p>
    <w:p w14:paraId="54302E91" w14:textId="1360F97B" w:rsidR="00CF16EC" w:rsidRPr="00F130C4" w:rsidRDefault="00CF16EC" w:rsidP="00412FB6">
      <w:pPr>
        <w:pStyle w:val="Default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bookmarkStart w:id="5" w:name="_Hlk80869329"/>
      <w:r w:rsidRPr="00F130C4">
        <w:rPr>
          <w:rFonts w:ascii="Century Gothic" w:hAnsi="Century Gothic" w:cs="Arial"/>
          <w:sz w:val="22"/>
          <w:szCs w:val="22"/>
        </w:rPr>
        <w:t xml:space="preserve">Przedmiotem </w:t>
      </w:r>
      <w:r w:rsidR="00E70501">
        <w:rPr>
          <w:rFonts w:ascii="Century Gothic" w:hAnsi="Century Gothic" w:cs="Arial"/>
          <w:sz w:val="22"/>
          <w:szCs w:val="22"/>
        </w:rPr>
        <w:t xml:space="preserve">zamierzenia budowlanego jest remont dróg wewnętrznych oraz wykonanie utwardzenia powierzchni gruntu i </w:t>
      </w:r>
      <w:r w:rsidR="00106522">
        <w:rPr>
          <w:rFonts w:ascii="Century Gothic" w:hAnsi="Century Gothic" w:cs="Arial"/>
          <w:sz w:val="22"/>
          <w:szCs w:val="22"/>
        </w:rPr>
        <w:t>stanowisk</w:t>
      </w:r>
      <w:r w:rsidR="00E70501">
        <w:rPr>
          <w:rFonts w:ascii="Century Gothic" w:hAnsi="Century Gothic" w:cs="Arial"/>
          <w:sz w:val="22"/>
          <w:szCs w:val="22"/>
        </w:rPr>
        <w:t xml:space="preserve"> postojowych na obszarze działek 92/21; 92/22; 92/8; 92/44</w:t>
      </w:r>
      <w:r w:rsidR="00F00CC7">
        <w:rPr>
          <w:rFonts w:ascii="Century Gothic" w:hAnsi="Century Gothic" w:cs="Arial"/>
          <w:sz w:val="22"/>
          <w:szCs w:val="22"/>
        </w:rPr>
        <w:t>; 92/24</w:t>
      </w:r>
      <w:r w:rsidR="00E70501">
        <w:rPr>
          <w:rFonts w:ascii="Century Gothic" w:hAnsi="Century Gothic" w:cs="Arial"/>
          <w:sz w:val="22"/>
          <w:szCs w:val="22"/>
        </w:rPr>
        <w:t xml:space="preserve"> obręb 0004 Mrągowo, w ramach realizacji zadania inwestycyjnego pn.: Przebudowa dróg dojazdowych i chodników przy ul. Mrongowiusza nr 35, 37, 39 w Mrągowie. </w:t>
      </w:r>
      <w:r>
        <w:rPr>
          <w:rFonts w:ascii="Century Gothic" w:hAnsi="Century Gothic" w:cs="Arial"/>
          <w:sz w:val="22"/>
          <w:szCs w:val="22"/>
        </w:rPr>
        <w:t xml:space="preserve"> </w:t>
      </w:r>
    </w:p>
    <w:p w14:paraId="3149ED94" w14:textId="77777777" w:rsidR="00CF16EC" w:rsidRDefault="00CF16EC" w:rsidP="00412FB6">
      <w:pPr>
        <w:pStyle w:val="Default"/>
        <w:spacing w:line="360" w:lineRule="auto"/>
        <w:jc w:val="both"/>
        <w:rPr>
          <w:rFonts w:ascii="Century Gothic" w:hAnsi="Century Gothic" w:cs="Arial"/>
          <w:sz w:val="22"/>
          <w:szCs w:val="22"/>
          <w:u w:val="single"/>
        </w:rPr>
      </w:pPr>
    </w:p>
    <w:p w14:paraId="7C2C0A7F" w14:textId="77777777" w:rsidR="00CF16EC" w:rsidRPr="00F130C4" w:rsidRDefault="00CF16EC" w:rsidP="00412FB6">
      <w:pPr>
        <w:pStyle w:val="Default"/>
        <w:spacing w:line="360" w:lineRule="auto"/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F130C4">
        <w:rPr>
          <w:rFonts w:ascii="Century Gothic" w:hAnsi="Century Gothic" w:cs="Arial"/>
          <w:sz w:val="22"/>
          <w:szCs w:val="22"/>
          <w:u w:val="single"/>
        </w:rPr>
        <w:t>ZAKRES INWESTYCJI I KOLEJNOŚĆ WYKONYWANIA ROBÓT</w:t>
      </w:r>
    </w:p>
    <w:p w14:paraId="409BB222" w14:textId="7EBDB0D1" w:rsidR="00CF16EC" w:rsidRPr="00F130C4" w:rsidRDefault="00CF16EC" w:rsidP="00412FB6">
      <w:pPr>
        <w:pStyle w:val="Default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F130C4">
        <w:rPr>
          <w:rFonts w:ascii="Century Gothic" w:hAnsi="Century Gothic" w:cs="Arial"/>
          <w:sz w:val="22"/>
          <w:szCs w:val="22"/>
        </w:rPr>
        <w:t xml:space="preserve">Zakres </w:t>
      </w:r>
      <w:r w:rsidR="000E5EFA">
        <w:rPr>
          <w:rFonts w:ascii="Century Gothic" w:hAnsi="Century Gothic" w:cs="Arial"/>
          <w:sz w:val="22"/>
          <w:szCs w:val="22"/>
        </w:rPr>
        <w:t>inwestycji</w:t>
      </w:r>
      <w:r w:rsidRPr="00F130C4">
        <w:rPr>
          <w:rFonts w:ascii="Century Gothic" w:hAnsi="Century Gothic" w:cs="Arial"/>
          <w:sz w:val="22"/>
          <w:szCs w:val="22"/>
        </w:rPr>
        <w:t xml:space="preserve"> obejmuje wykonanie m.in. następujących robót:</w:t>
      </w:r>
    </w:p>
    <w:p w14:paraId="300D8FE7" w14:textId="77777777" w:rsidR="00CF16EC" w:rsidRDefault="00CF16EC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  <w:r w:rsidRPr="00F130C4">
        <w:rPr>
          <w:rFonts w:ascii="Century Gothic" w:hAnsi="Century Gothic" w:cs="Arial"/>
          <w:sz w:val="22"/>
          <w:szCs w:val="22"/>
        </w:rPr>
        <w:t>- roboty przygotowawcze</w:t>
      </w:r>
    </w:p>
    <w:p w14:paraId="13566AAF" w14:textId="77777777" w:rsidR="00CF16EC" w:rsidRPr="00F130C4" w:rsidRDefault="00CF16EC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- wycinkę istniejących drzew i krzewów</w:t>
      </w:r>
    </w:p>
    <w:p w14:paraId="75478646" w14:textId="79195963" w:rsidR="00CF16EC" w:rsidRPr="00F130C4" w:rsidRDefault="00CF16EC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  <w:r w:rsidRPr="00F130C4">
        <w:rPr>
          <w:rFonts w:ascii="Century Gothic" w:hAnsi="Century Gothic" w:cs="Arial"/>
          <w:sz w:val="22"/>
          <w:szCs w:val="22"/>
        </w:rPr>
        <w:t xml:space="preserve">- roboty rozbiórkowe, w zakresie m. in.: istniejących nawierzchni jezdni, </w:t>
      </w:r>
      <w:r>
        <w:rPr>
          <w:rFonts w:ascii="Century Gothic" w:hAnsi="Century Gothic" w:cs="Arial"/>
          <w:sz w:val="22"/>
          <w:szCs w:val="22"/>
        </w:rPr>
        <w:t>rozbiórkę istniejących krawężników i obrzeży</w:t>
      </w:r>
      <w:r w:rsidR="00300FD5">
        <w:rPr>
          <w:rFonts w:ascii="Century Gothic" w:hAnsi="Century Gothic" w:cs="Arial"/>
          <w:sz w:val="22"/>
          <w:szCs w:val="22"/>
        </w:rPr>
        <w:t xml:space="preserve"> </w:t>
      </w:r>
      <w:r>
        <w:rPr>
          <w:rFonts w:ascii="Century Gothic" w:hAnsi="Century Gothic" w:cs="Arial"/>
          <w:sz w:val="22"/>
          <w:szCs w:val="22"/>
        </w:rPr>
        <w:t>oraz innych elementów zagospodarowania pasa drogowego</w:t>
      </w:r>
      <w:r w:rsidRPr="00F130C4">
        <w:rPr>
          <w:rFonts w:ascii="Century Gothic" w:hAnsi="Century Gothic" w:cs="Arial"/>
          <w:sz w:val="22"/>
          <w:szCs w:val="22"/>
        </w:rPr>
        <w:t xml:space="preserve"> </w:t>
      </w:r>
    </w:p>
    <w:p w14:paraId="53F72F4D" w14:textId="77777777" w:rsidR="00CF16EC" w:rsidRDefault="00CF16EC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  <w:r w:rsidRPr="00F130C4">
        <w:rPr>
          <w:rFonts w:ascii="Century Gothic" w:hAnsi="Century Gothic" w:cs="Arial"/>
          <w:sz w:val="22"/>
          <w:szCs w:val="22"/>
        </w:rPr>
        <w:t>- roboty ziemne w zakresie kształtowania korpusu drogowego</w:t>
      </w:r>
    </w:p>
    <w:p w14:paraId="4CDE9130" w14:textId="691E0741" w:rsidR="00CF16EC" w:rsidRDefault="00CF16EC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  <w:r w:rsidRPr="00F130C4">
        <w:rPr>
          <w:rFonts w:ascii="Century Gothic" w:hAnsi="Century Gothic" w:cs="Arial"/>
          <w:sz w:val="22"/>
          <w:szCs w:val="22"/>
        </w:rPr>
        <w:t xml:space="preserve">- budowę nawierzchni </w:t>
      </w:r>
      <w:r>
        <w:rPr>
          <w:rFonts w:ascii="Century Gothic" w:hAnsi="Century Gothic" w:cs="Arial"/>
          <w:sz w:val="22"/>
          <w:szCs w:val="22"/>
        </w:rPr>
        <w:t xml:space="preserve">jezdni </w:t>
      </w:r>
      <w:r w:rsidR="00300FD5">
        <w:rPr>
          <w:rFonts w:ascii="Century Gothic" w:hAnsi="Century Gothic" w:cs="Arial"/>
          <w:sz w:val="22"/>
          <w:szCs w:val="22"/>
        </w:rPr>
        <w:t>dróg wewnętrznych</w:t>
      </w:r>
      <w:r>
        <w:rPr>
          <w:rFonts w:ascii="Century Gothic" w:hAnsi="Century Gothic" w:cs="Arial"/>
          <w:sz w:val="22"/>
          <w:szCs w:val="22"/>
        </w:rPr>
        <w:t>,</w:t>
      </w:r>
    </w:p>
    <w:p w14:paraId="1174ADB7" w14:textId="52F91AF1" w:rsidR="00CF16EC" w:rsidRDefault="00CF16EC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- budowę </w:t>
      </w:r>
      <w:r w:rsidR="00300FD5">
        <w:rPr>
          <w:rFonts w:ascii="Century Gothic" w:hAnsi="Century Gothic" w:cs="Arial"/>
          <w:sz w:val="22"/>
          <w:szCs w:val="22"/>
        </w:rPr>
        <w:t>chodników</w:t>
      </w:r>
    </w:p>
    <w:p w14:paraId="6D71DF65" w14:textId="77777777" w:rsidR="00E70501" w:rsidRPr="007B33BD" w:rsidRDefault="00E70501" w:rsidP="00412FB6">
      <w:pPr>
        <w:pStyle w:val="Nagwek1"/>
        <w:keepNext w:val="0"/>
        <w:numPr>
          <w:ilvl w:val="1"/>
          <w:numId w:val="2"/>
        </w:numPr>
        <w:spacing w:before="0" w:after="0" w:line="360" w:lineRule="auto"/>
        <w:ind w:left="851" w:hanging="425"/>
        <w:jc w:val="both"/>
        <w:rPr>
          <w:rFonts w:ascii="Century Gothic" w:hAnsi="Century Gothic"/>
          <w:sz w:val="22"/>
          <w:szCs w:val="22"/>
        </w:rPr>
      </w:pPr>
      <w:bookmarkStart w:id="6" w:name="_Toc288051782"/>
      <w:bookmarkStart w:id="7" w:name="_Toc370839739"/>
      <w:bookmarkStart w:id="8" w:name="_Toc386441082"/>
      <w:bookmarkStart w:id="9" w:name="_Toc398210711"/>
      <w:bookmarkStart w:id="10" w:name="_Toc445828645"/>
      <w:bookmarkStart w:id="11" w:name="_Toc16532647"/>
      <w:bookmarkStart w:id="12" w:name="_Toc65660291"/>
      <w:bookmarkStart w:id="13" w:name="_Toc115733161"/>
      <w:r w:rsidRPr="007B33BD">
        <w:rPr>
          <w:rFonts w:ascii="Century Gothic" w:hAnsi="Century Gothic"/>
          <w:sz w:val="22"/>
          <w:szCs w:val="22"/>
        </w:rPr>
        <w:t>Inwestor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4940A65" w14:textId="77777777" w:rsidR="00E70501" w:rsidRPr="007B33BD" w:rsidRDefault="00E70501" w:rsidP="00412FB6">
      <w:pPr>
        <w:pStyle w:val="Tekstpodstawowy"/>
        <w:spacing w:before="120"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7B33BD">
        <w:rPr>
          <w:rFonts w:ascii="Century Gothic" w:hAnsi="Century Gothic" w:cs="Arial"/>
          <w:sz w:val="22"/>
          <w:szCs w:val="22"/>
        </w:rPr>
        <w:t>Inwestorem przedsięwzięcia jest:</w:t>
      </w:r>
    </w:p>
    <w:p w14:paraId="7E5FA353" w14:textId="173F055F" w:rsidR="00E70501" w:rsidRPr="007B33BD" w:rsidRDefault="00282AA2" w:rsidP="00412FB6">
      <w:pPr>
        <w:spacing w:before="240" w:line="360" w:lineRule="auto"/>
        <w:ind w:left="720"/>
        <w:jc w:val="center"/>
        <w:rPr>
          <w:rFonts w:ascii="Century Gothic" w:hAnsi="Century Gothic" w:cs="Arial"/>
          <w:b/>
          <w:sz w:val="22"/>
          <w:szCs w:val="22"/>
        </w:rPr>
      </w:pPr>
      <w:bookmarkStart w:id="14" w:name="_Toc288051783"/>
      <w:bookmarkStart w:id="15" w:name="_Toc370839740"/>
      <w:bookmarkStart w:id="16" w:name="_Toc386441083"/>
      <w:bookmarkStart w:id="17" w:name="_Toc398210712"/>
      <w:bookmarkStart w:id="18" w:name="_Toc445828646"/>
      <w:r>
        <w:rPr>
          <w:rFonts w:ascii="Century Gothic" w:hAnsi="Century Gothic" w:cs="Arial"/>
          <w:b/>
          <w:sz w:val="22"/>
          <w:szCs w:val="22"/>
        </w:rPr>
        <w:t>GMINA MIASTO MRĄGOWO</w:t>
      </w:r>
    </w:p>
    <w:p w14:paraId="360990CD" w14:textId="71982EE9" w:rsidR="00E70501" w:rsidRPr="007B33BD" w:rsidRDefault="00282AA2" w:rsidP="00412FB6">
      <w:pPr>
        <w:pStyle w:val="Nagwek"/>
        <w:tabs>
          <w:tab w:val="left" w:pos="306"/>
        </w:tabs>
        <w:spacing w:line="360" w:lineRule="auto"/>
        <w:ind w:left="720"/>
        <w:jc w:val="center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ul. Królewiecka 60A</w:t>
      </w:r>
    </w:p>
    <w:p w14:paraId="2804E6CF" w14:textId="29009EAA" w:rsidR="00E70501" w:rsidRPr="007B33BD" w:rsidRDefault="00282AA2" w:rsidP="00412FB6">
      <w:pPr>
        <w:pStyle w:val="Nagwek"/>
        <w:tabs>
          <w:tab w:val="left" w:pos="306"/>
        </w:tabs>
        <w:spacing w:line="360" w:lineRule="auto"/>
        <w:ind w:left="720"/>
        <w:jc w:val="center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11</w:t>
      </w:r>
      <w:r w:rsidR="00E70501" w:rsidRPr="007B33BD">
        <w:rPr>
          <w:rFonts w:ascii="Century Gothic" w:hAnsi="Century Gothic" w:cs="Arial"/>
          <w:sz w:val="22"/>
          <w:szCs w:val="22"/>
        </w:rPr>
        <w:t>-</w:t>
      </w:r>
      <w:r>
        <w:rPr>
          <w:rFonts w:ascii="Century Gothic" w:hAnsi="Century Gothic" w:cs="Arial"/>
          <w:sz w:val="22"/>
          <w:szCs w:val="22"/>
        </w:rPr>
        <w:t>700</w:t>
      </w:r>
      <w:r w:rsidR="00E70501" w:rsidRPr="007B33BD">
        <w:rPr>
          <w:rFonts w:ascii="Century Gothic" w:hAnsi="Century Gothic" w:cs="Arial"/>
          <w:sz w:val="22"/>
          <w:szCs w:val="22"/>
        </w:rPr>
        <w:t xml:space="preserve"> </w:t>
      </w:r>
      <w:r>
        <w:rPr>
          <w:rFonts w:ascii="Century Gothic" w:hAnsi="Century Gothic" w:cs="Arial"/>
          <w:sz w:val="22"/>
          <w:szCs w:val="22"/>
        </w:rPr>
        <w:t>Mrągowo</w:t>
      </w:r>
    </w:p>
    <w:p w14:paraId="1EF01F21" w14:textId="77777777" w:rsidR="00E70501" w:rsidRPr="007B33BD" w:rsidRDefault="00E70501" w:rsidP="00412FB6">
      <w:pPr>
        <w:pStyle w:val="Nagwek1"/>
        <w:keepNext w:val="0"/>
        <w:numPr>
          <w:ilvl w:val="1"/>
          <w:numId w:val="2"/>
        </w:numPr>
        <w:spacing w:before="0" w:after="0" w:line="360" w:lineRule="auto"/>
        <w:ind w:left="851" w:hanging="425"/>
        <w:jc w:val="both"/>
        <w:rPr>
          <w:rFonts w:ascii="Century Gothic" w:hAnsi="Century Gothic"/>
          <w:sz w:val="22"/>
          <w:szCs w:val="22"/>
        </w:rPr>
      </w:pPr>
      <w:bookmarkStart w:id="19" w:name="_Toc16532648"/>
      <w:bookmarkStart w:id="20" w:name="_Toc65660292"/>
      <w:bookmarkStart w:id="21" w:name="_Toc115733162"/>
      <w:r w:rsidRPr="007B33BD">
        <w:rPr>
          <w:rFonts w:ascii="Century Gothic" w:hAnsi="Century Gothic"/>
          <w:sz w:val="22"/>
          <w:szCs w:val="22"/>
        </w:rPr>
        <w:t>Jednostka projektow</w:t>
      </w:r>
      <w:bookmarkEnd w:id="14"/>
      <w:bookmarkEnd w:id="15"/>
      <w:bookmarkEnd w:id="16"/>
      <w:r w:rsidRPr="007B33BD">
        <w:rPr>
          <w:rFonts w:ascii="Century Gothic" w:hAnsi="Century Gothic"/>
          <w:sz w:val="22"/>
          <w:szCs w:val="22"/>
        </w:rPr>
        <w:t>a</w:t>
      </w:r>
      <w:bookmarkEnd w:id="17"/>
      <w:bookmarkEnd w:id="18"/>
      <w:bookmarkEnd w:id="19"/>
      <w:bookmarkEnd w:id="20"/>
      <w:bookmarkEnd w:id="21"/>
    </w:p>
    <w:p w14:paraId="7CE6F353" w14:textId="77777777" w:rsidR="00E70501" w:rsidRPr="007B33BD" w:rsidRDefault="00E70501" w:rsidP="00412FB6">
      <w:pPr>
        <w:pStyle w:val="Tekstpodstawowy"/>
        <w:spacing w:before="120"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7B33BD">
        <w:rPr>
          <w:rFonts w:ascii="Century Gothic" w:hAnsi="Century Gothic" w:cs="Arial"/>
          <w:sz w:val="22"/>
          <w:szCs w:val="22"/>
        </w:rPr>
        <w:t>Jednostką projektującą jest:</w:t>
      </w:r>
    </w:p>
    <w:p w14:paraId="4311BC26" w14:textId="77777777" w:rsidR="00E70501" w:rsidRPr="007B33BD" w:rsidRDefault="00E70501" w:rsidP="00412FB6">
      <w:pPr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  <w:r w:rsidRPr="007B33BD">
        <w:rPr>
          <w:rFonts w:ascii="Century Gothic" w:hAnsi="Century Gothic" w:cs="Arial"/>
          <w:b/>
          <w:sz w:val="22"/>
          <w:szCs w:val="22"/>
        </w:rPr>
        <w:t>KPK-PROJEKT</w:t>
      </w:r>
    </w:p>
    <w:p w14:paraId="1A6BE788" w14:textId="77777777" w:rsidR="00E70501" w:rsidRPr="007B33BD" w:rsidRDefault="00E70501" w:rsidP="00412FB6">
      <w:pPr>
        <w:spacing w:line="360" w:lineRule="auto"/>
        <w:jc w:val="center"/>
        <w:rPr>
          <w:rFonts w:ascii="Century Gothic" w:hAnsi="Century Gothic" w:cs="Arial"/>
          <w:i/>
          <w:sz w:val="22"/>
          <w:szCs w:val="22"/>
        </w:rPr>
      </w:pPr>
      <w:r w:rsidRPr="007B33BD">
        <w:rPr>
          <w:rFonts w:ascii="Century Gothic" w:hAnsi="Century Gothic" w:cs="Arial"/>
          <w:i/>
          <w:sz w:val="22"/>
          <w:szCs w:val="22"/>
        </w:rPr>
        <w:t>Krzysztof Polakowski</w:t>
      </w:r>
    </w:p>
    <w:p w14:paraId="389E0B32" w14:textId="77777777" w:rsidR="00E70501" w:rsidRPr="007B33BD" w:rsidRDefault="00E70501" w:rsidP="00412FB6">
      <w:pPr>
        <w:spacing w:line="360" w:lineRule="auto"/>
        <w:jc w:val="center"/>
        <w:rPr>
          <w:rFonts w:ascii="Century Gothic" w:hAnsi="Century Gothic" w:cs="Arial"/>
          <w:sz w:val="22"/>
          <w:szCs w:val="22"/>
        </w:rPr>
      </w:pPr>
      <w:r w:rsidRPr="007B33BD">
        <w:rPr>
          <w:rFonts w:ascii="Century Gothic" w:hAnsi="Century Gothic" w:cs="Arial"/>
          <w:sz w:val="22"/>
          <w:szCs w:val="22"/>
        </w:rPr>
        <w:t>ul. Prymasa S. Wyszyńskiego 3b lok113</w:t>
      </w:r>
    </w:p>
    <w:p w14:paraId="22205F3F" w14:textId="77777777" w:rsidR="00E70501" w:rsidRDefault="00E70501" w:rsidP="00412FB6">
      <w:pPr>
        <w:spacing w:line="360" w:lineRule="auto"/>
        <w:jc w:val="center"/>
        <w:rPr>
          <w:rFonts w:ascii="Century Gothic" w:hAnsi="Century Gothic" w:cs="Arial"/>
          <w:sz w:val="22"/>
          <w:szCs w:val="22"/>
        </w:rPr>
      </w:pPr>
      <w:r w:rsidRPr="007B33BD">
        <w:rPr>
          <w:rFonts w:ascii="Century Gothic" w:hAnsi="Century Gothic" w:cs="Arial"/>
          <w:sz w:val="22"/>
          <w:szCs w:val="22"/>
        </w:rPr>
        <w:t>18-300 Zambrów</w:t>
      </w:r>
    </w:p>
    <w:p w14:paraId="006D5AD9" w14:textId="382A92F4" w:rsidR="00CD33F1" w:rsidRDefault="00CD33F1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</w:p>
    <w:p w14:paraId="54547527" w14:textId="59E36BD3" w:rsidR="001C19FD" w:rsidRDefault="001C19FD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</w:p>
    <w:p w14:paraId="04AC7671" w14:textId="04CD5099" w:rsidR="001C19FD" w:rsidRDefault="001C19FD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</w:p>
    <w:p w14:paraId="5399AD29" w14:textId="025E1E5A" w:rsidR="00BF22AD" w:rsidRDefault="00BF22AD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</w:p>
    <w:p w14:paraId="6FBF25C1" w14:textId="77777777" w:rsidR="00BF22AD" w:rsidRDefault="00BF22AD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</w:p>
    <w:p w14:paraId="7876E1F5" w14:textId="77777777" w:rsidR="001C19FD" w:rsidRPr="00F130C4" w:rsidRDefault="001C19FD" w:rsidP="00412FB6">
      <w:pPr>
        <w:spacing w:line="360" w:lineRule="auto"/>
        <w:ind w:left="360"/>
        <w:jc w:val="both"/>
        <w:rPr>
          <w:rFonts w:ascii="Century Gothic" w:hAnsi="Century Gothic" w:cs="Arial"/>
          <w:sz w:val="22"/>
          <w:szCs w:val="22"/>
        </w:rPr>
      </w:pPr>
    </w:p>
    <w:p w14:paraId="3693CA05" w14:textId="1BBB7241" w:rsidR="00CD33F1" w:rsidRPr="00CD33F1" w:rsidRDefault="00CF16EC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22" w:name="_Toc115733163"/>
      <w:bookmarkEnd w:id="4"/>
      <w:bookmarkEnd w:id="5"/>
      <w:r>
        <w:rPr>
          <w:rFonts w:ascii="Century Gothic" w:hAnsi="Century Gothic"/>
          <w:sz w:val="22"/>
          <w:szCs w:val="22"/>
        </w:rPr>
        <w:lastRenderedPageBreak/>
        <w:t>Opis stanu istniejącego</w:t>
      </w:r>
      <w:bookmarkEnd w:id="22"/>
    </w:p>
    <w:p w14:paraId="57E9483F" w14:textId="18BBA771" w:rsidR="00846AD0" w:rsidRDefault="00CF16EC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bookmarkStart w:id="23" w:name="_Hlk80869488"/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Planowana inwestycja położona jest na obszarze </w:t>
      </w:r>
      <w:r w:rsidR="00846AD0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budynków przy ul. </w:t>
      </w:r>
      <w:r w:rsidR="00004029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Mrongowiusza </w:t>
      </w:r>
      <w:r w:rsidR="00004029"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>35</w:t>
      </w:r>
      <w:r w:rsidR="00846AD0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, 37, 39ai 39b. Działki objęte zamierzeniem inwestycyjnym </w:t>
      </w:r>
      <w:r w:rsidR="00004029">
        <w:rPr>
          <w:rFonts w:ascii="Century Gothic" w:hAnsi="Century Gothic" w:cs="Arial"/>
          <w:color w:val="auto"/>
          <w:sz w:val="22"/>
          <w:szCs w:val="22"/>
          <w:lang w:eastAsia="en-US"/>
        </w:rPr>
        <w:t>są</w:t>
      </w:r>
      <w:r w:rsidR="00846AD0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 obecnie zabudowane budynkami wielorodzinnymi. Na obszarze objętym opracowaniem znajdują się obecnie drogi wewnętrzne, chodniki i inne powierzchni utwardzone służące do obsługi komunikacyjnej użytkowników. Przy droga wewnętrznych usytuowane </w:t>
      </w:r>
      <w:r w:rsidR="00004029">
        <w:rPr>
          <w:rFonts w:ascii="Century Gothic" w:hAnsi="Century Gothic" w:cs="Arial"/>
          <w:color w:val="auto"/>
          <w:sz w:val="22"/>
          <w:szCs w:val="22"/>
          <w:lang w:eastAsia="en-US"/>
        </w:rPr>
        <w:t>są</w:t>
      </w:r>
      <w:r w:rsidR="00846AD0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 garaże. </w:t>
      </w:r>
    </w:p>
    <w:p w14:paraId="30EA7359" w14:textId="10B3D0C6" w:rsidR="00846AD0" w:rsidRDefault="00846AD0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Istniejące jezdni mają </w:t>
      </w:r>
      <w:r w:rsidR="00004029">
        <w:rPr>
          <w:rFonts w:ascii="Century Gothic" w:hAnsi="Century Gothic" w:cs="Arial"/>
          <w:color w:val="auto"/>
          <w:sz w:val="22"/>
          <w:szCs w:val="22"/>
          <w:lang w:eastAsia="en-US"/>
        </w:rPr>
        <w:t>szerokość</w:t>
      </w:r>
      <w:r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 3.5-4.0m, chodniki na obszarze inwestycji mają </w:t>
      </w:r>
      <w:r w:rsidR="00004029">
        <w:rPr>
          <w:rFonts w:ascii="Century Gothic" w:hAnsi="Century Gothic" w:cs="Arial"/>
          <w:color w:val="auto"/>
          <w:sz w:val="22"/>
          <w:szCs w:val="22"/>
          <w:lang w:eastAsia="en-US"/>
        </w:rPr>
        <w:t>szerokość</w:t>
      </w:r>
      <w:r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 1.5-5.0m. Obsługa komunikacyjna osiedla odbywa się poprzez dwa zjazdy z ul. Mrongowiusza. Ukształtowanie wysokościowe drogi wewnętrznej od strony południowej wykazuje znaczny spadek podłużny (ok. 6%) na odcinku od ul. Mrongowiusza do wysokości bloku 35, od wysokości bloku nr 35 droga ma łagodny </w:t>
      </w:r>
      <w:r w:rsidR="00004029">
        <w:rPr>
          <w:rFonts w:ascii="Century Gothic" w:hAnsi="Century Gothic" w:cs="Arial"/>
          <w:color w:val="auto"/>
          <w:sz w:val="22"/>
          <w:szCs w:val="22"/>
          <w:lang w:eastAsia="en-US"/>
        </w:rPr>
        <w:t>spadek</w:t>
      </w:r>
      <w:r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 w kierunku zachodnim.</w:t>
      </w:r>
    </w:p>
    <w:p w14:paraId="5946EFCE" w14:textId="5375A224" w:rsidR="00846AD0" w:rsidRDefault="00846AD0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Ukształtowanie wysokościowe drogi wewnętrznej od strony północnej wykazuje znaczny spadek podłużny (ok. 10%) na odcinku od ul. Mrongowiusza do wysokości bloku 39a, od wysokości bloku nr 39a droga ma łagodny </w:t>
      </w:r>
      <w:r w:rsidR="00004029">
        <w:rPr>
          <w:rFonts w:ascii="Century Gothic" w:hAnsi="Century Gothic" w:cs="Arial"/>
          <w:color w:val="auto"/>
          <w:sz w:val="22"/>
          <w:szCs w:val="22"/>
          <w:lang w:eastAsia="en-US"/>
        </w:rPr>
        <w:t>spadek</w:t>
      </w:r>
      <w:r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 w kierunku zachodnim.</w:t>
      </w:r>
    </w:p>
    <w:p w14:paraId="0F1638B3" w14:textId="531AB99E" w:rsidR="00846AD0" w:rsidRDefault="00846AD0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>
        <w:rPr>
          <w:rFonts w:ascii="Century Gothic" w:hAnsi="Century Gothic" w:cs="Arial"/>
          <w:color w:val="auto"/>
          <w:sz w:val="22"/>
          <w:szCs w:val="22"/>
          <w:lang w:eastAsia="en-US"/>
        </w:rPr>
        <w:t>Odwodnienie dróg wewnętrznych oraz innych powierzchni utwardzonych realizowane jest obecnie poprze spływ powierzchniowy</w:t>
      </w:r>
      <w:r w:rsidR="0019058D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 na przyległe tereny zielone lub zgodnie z ukształtowaniem terenu w kierunku ul. Mrongowiusza. </w:t>
      </w:r>
    </w:p>
    <w:p w14:paraId="434FBE09" w14:textId="62CA0EC0" w:rsidR="00A32D5D" w:rsidRDefault="00A32D5D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Istniejące drogi wewnętrzne posiadają nawierzchnie z trylinki betonowej. Chodniki wykonane są z płyt betonowych oraz z kostki betonowej. Stan </w:t>
      </w:r>
      <w:r w:rsidR="00004029">
        <w:rPr>
          <w:rFonts w:ascii="Century Gothic" w:hAnsi="Century Gothic" w:cs="Arial"/>
          <w:color w:val="auto"/>
          <w:sz w:val="22"/>
          <w:szCs w:val="22"/>
          <w:lang w:eastAsia="en-US"/>
        </w:rPr>
        <w:t>nawierzchni</w:t>
      </w:r>
      <w:r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 wszystkich powierzchni utwardzonych dróg wewnętrznych jest zły i wymaga remontu. Stan nawierzchni chodników z kostki betonowej jest zadowalający, stan nawierzchni chodników z płyt betonowych jest zły. </w:t>
      </w:r>
    </w:p>
    <w:p w14:paraId="6DE15988" w14:textId="77777777" w:rsidR="00CF16EC" w:rsidRPr="00DA21E6" w:rsidRDefault="00CF16EC" w:rsidP="00412FB6">
      <w:pPr>
        <w:pStyle w:val="Default"/>
        <w:spacing w:line="360" w:lineRule="auto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>Istniejące sieci infrastruktury technicznej:</w:t>
      </w:r>
    </w:p>
    <w:p w14:paraId="7934ADB0" w14:textId="77777777" w:rsidR="00CF16EC" w:rsidRPr="00DA21E6" w:rsidRDefault="00CF16EC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- sieć teletechniczne </w:t>
      </w:r>
    </w:p>
    <w:p w14:paraId="74F83FBB" w14:textId="77777777" w:rsidR="00CF16EC" w:rsidRPr="00DA21E6" w:rsidRDefault="00CF16EC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- sieć elektroenergetyczna </w:t>
      </w:r>
    </w:p>
    <w:p w14:paraId="72B1E071" w14:textId="77777777" w:rsidR="00CF16EC" w:rsidRPr="00DA21E6" w:rsidRDefault="00CF16EC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>- sieć wodociągowa</w:t>
      </w:r>
    </w:p>
    <w:p w14:paraId="2CFC4477" w14:textId="77777777" w:rsidR="00CF16EC" w:rsidRPr="00DA21E6" w:rsidRDefault="00CF16EC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>-sieć gazowa</w:t>
      </w:r>
    </w:p>
    <w:p w14:paraId="64DB54FB" w14:textId="0B24643C" w:rsidR="00CF16EC" w:rsidRDefault="00CF16EC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>- sieć kanalizacyjna</w:t>
      </w:r>
    </w:p>
    <w:p w14:paraId="0E2608F3" w14:textId="3FD0D403" w:rsidR="00544B79" w:rsidRPr="00DA21E6" w:rsidRDefault="00544B79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>
        <w:rPr>
          <w:rFonts w:ascii="Century Gothic" w:hAnsi="Century Gothic" w:cs="Arial"/>
          <w:color w:val="auto"/>
          <w:sz w:val="22"/>
          <w:szCs w:val="22"/>
          <w:lang w:eastAsia="en-US"/>
        </w:rPr>
        <w:t>- sieć ciepłownicza</w:t>
      </w:r>
    </w:p>
    <w:p w14:paraId="4D581386" w14:textId="77777777" w:rsidR="00CF16EC" w:rsidRPr="00DA21E6" w:rsidRDefault="00CF16EC" w:rsidP="00412FB6">
      <w:pPr>
        <w:pStyle w:val="Default"/>
        <w:spacing w:line="360" w:lineRule="auto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Przedmiotowa inwestycja nie koliduje z istniejącymi sieciami infrastruktury technicznej. </w:t>
      </w:r>
    </w:p>
    <w:p w14:paraId="46F1DC90" w14:textId="77777777" w:rsidR="00CF16EC" w:rsidRPr="00DA21E6" w:rsidRDefault="00CF16EC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DA21E6">
        <w:rPr>
          <w:rFonts w:ascii="Century Gothic" w:hAnsi="Century Gothic" w:cs="Arial"/>
          <w:sz w:val="22"/>
          <w:szCs w:val="22"/>
        </w:rPr>
        <w:t xml:space="preserve">Obecność sieci technicznych została stwierdzona na podstawie danych dostępnych w państwowym zasobie geodezyjnym oraz z informacji uzyskanych od gestorów sieci. Roboty w rejonie istniejących sieci podziemnych należy prowadzić ze szczególną ostrożnością, w bezpośredniej bliskości urządzeń prace prowadzić ręcznie. </w:t>
      </w:r>
    </w:p>
    <w:p w14:paraId="47A754D5" w14:textId="77777777" w:rsidR="00CF16EC" w:rsidRPr="00DA21E6" w:rsidRDefault="00CF16EC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DA21E6">
        <w:rPr>
          <w:rFonts w:ascii="Century Gothic" w:hAnsi="Century Gothic" w:cs="Arial"/>
          <w:sz w:val="22"/>
          <w:szCs w:val="22"/>
        </w:rPr>
        <w:lastRenderedPageBreak/>
        <w:t>Nie wyklucza się występowania istniejącej infrastruktury podziemnej innej niż wykazana w dokumentacji projektowej</w:t>
      </w:r>
    </w:p>
    <w:p w14:paraId="796E4505" w14:textId="27020AAF" w:rsidR="00CF16EC" w:rsidRPr="00A561A6" w:rsidRDefault="00CF16EC" w:rsidP="00412FB6">
      <w:p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 w:rsidRPr="00A561A6">
        <w:rPr>
          <w:rFonts w:ascii="Century Gothic" w:hAnsi="Century Gothic" w:cs="Arial"/>
          <w:sz w:val="22"/>
          <w:szCs w:val="22"/>
        </w:rPr>
        <w:t xml:space="preserve">W ramach inwestycji przewiduje się wykonanie rozbiórki istniejących nawierzchni </w:t>
      </w:r>
      <w:r w:rsidR="00EA1B5C">
        <w:rPr>
          <w:rFonts w:ascii="Century Gothic" w:hAnsi="Century Gothic" w:cs="Arial"/>
          <w:sz w:val="22"/>
          <w:szCs w:val="22"/>
        </w:rPr>
        <w:t xml:space="preserve">utwardzonych. </w:t>
      </w:r>
      <w:r w:rsidRPr="00A561A6">
        <w:rPr>
          <w:rFonts w:ascii="Century Gothic" w:hAnsi="Century Gothic" w:cs="Arial"/>
          <w:sz w:val="22"/>
          <w:szCs w:val="22"/>
        </w:rPr>
        <w:t xml:space="preserve"> </w:t>
      </w:r>
    </w:p>
    <w:p w14:paraId="165AC243" w14:textId="4D74D0CB" w:rsidR="00CF16EC" w:rsidRDefault="00CF16EC" w:rsidP="00412FB6">
      <w:p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 w:rsidRPr="00A561A6">
        <w:rPr>
          <w:rFonts w:ascii="Century Gothic" w:hAnsi="Century Gothic" w:cs="Arial"/>
          <w:sz w:val="22"/>
          <w:szCs w:val="22"/>
        </w:rPr>
        <w:t xml:space="preserve"> Teren po wykonaniu robót rozbiórkowych należy uporządkować. Doły po wykopach należy wypełnić gruntem nasypowym wg PN-S-02205 i zagęścić. W zakresie utylizacji odpadów z rozbiórki należy stosować obowiązujące przepisy prawa, a w szczególności przepisy ustawy z dnia 14 grudnia 2012r. o odpadach. </w:t>
      </w:r>
    </w:p>
    <w:p w14:paraId="157AD98F" w14:textId="2C43B6D2" w:rsidR="00E83262" w:rsidRDefault="00E83262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24" w:name="_Toc115733164"/>
      <w:r>
        <w:rPr>
          <w:rFonts w:ascii="Century Gothic" w:hAnsi="Century Gothic"/>
          <w:sz w:val="22"/>
          <w:szCs w:val="22"/>
        </w:rPr>
        <w:t>Uwarunkowania przestrzenne</w:t>
      </w:r>
      <w:bookmarkEnd w:id="24"/>
    </w:p>
    <w:p w14:paraId="2307802F" w14:textId="6CC025EA" w:rsidR="006E0093" w:rsidRDefault="00E83262" w:rsidP="00412FB6">
      <w:p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Planowana inwestycja usytuowana jest na obszarze objętym ustaleniami miejscowego planu zagospodarowania przestrzennego zgodnie z </w:t>
      </w:r>
      <w:r w:rsidRPr="00E83262">
        <w:rPr>
          <w:rFonts w:ascii="Century Gothic" w:hAnsi="Century Gothic" w:cs="Arial"/>
          <w:sz w:val="22"/>
          <w:szCs w:val="22"/>
        </w:rPr>
        <w:t>UCHWAŁ</w:t>
      </w:r>
      <w:r>
        <w:rPr>
          <w:rFonts w:ascii="Century Gothic" w:hAnsi="Century Gothic" w:cs="Arial"/>
          <w:sz w:val="22"/>
          <w:szCs w:val="22"/>
        </w:rPr>
        <w:t>Ą</w:t>
      </w:r>
      <w:r w:rsidRPr="00E83262">
        <w:rPr>
          <w:rFonts w:ascii="Century Gothic" w:hAnsi="Century Gothic" w:cs="Arial"/>
          <w:sz w:val="22"/>
          <w:szCs w:val="22"/>
        </w:rPr>
        <w:t xml:space="preserve"> NR XLI/1/2018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Pr="00E83262">
        <w:rPr>
          <w:rFonts w:ascii="Century Gothic" w:hAnsi="Century Gothic" w:cs="Arial"/>
          <w:sz w:val="22"/>
          <w:szCs w:val="22"/>
        </w:rPr>
        <w:t>RADY MIEJSKIEJ W MRĄGOWIE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Pr="00E83262">
        <w:rPr>
          <w:rFonts w:ascii="Century Gothic" w:hAnsi="Century Gothic" w:cs="Arial"/>
          <w:sz w:val="22"/>
          <w:szCs w:val="22"/>
        </w:rPr>
        <w:t>z dnia 28 lutego 2018 r.</w:t>
      </w:r>
      <w:r w:rsidRPr="00E83262">
        <w:rPr>
          <w:rFonts w:ascii="Century Gothic" w:hAnsi="Century Gothic" w:cs="Arial"/>
          <w:sz w:val="22"/>
          <w:szCs w:val="22"/>
        </w:rPr>
        <w:br/>
        <w:t>w sprawie uchwalenia zmiany miejscowego planu zagospodarowania przestrzennego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Pr="00E83262">
        <w:rPr>
          <w:rFonts w:ascii="Century Gothic" w:hAnsi="Century Gothic" w:cs="Arial"/>
          <w:sz w:val="22"/>
          <w:szCs w:val="22"/>
        </w:rPr>
        <w:t>terenu śródmieścia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Pr="00E83262">
        <w:rPr>
          <w:rFonts w:ascii="Century Gothic" w:hAnsi="Century Gothic" w:cs="Arial"/>
          <w:sz w:val="22"/>
          <w:szCs w:val="22"/>
        </w:rPr>
        <w:t xml:space="preserve">w Mrągowie jako obszaru koncentracji usług </w:t>
      </w:r>
      <w:proofErr w:type="spellStart"/>
      <w:r w:rsidRPr="00E83262">
        <w:rPr>
          <w:rFonts w:ascii="Century Gothic" w:hAnsi="Century Gothic" w:cs="Arial"/>
          <w:sz w:val="22"/>
          <w:szCs w:val="22"/>
        </w:rPr>
        <w:t>ogólnomiejskich</w:t>
      </w:r>
      <w:proofErr w:type="spellEnd"/>
      <w:r>
        <w:rPr>
          <w:rFonts w:ascii="Century Gothic" w:hAnsi="Century Gothic" w:cs="Arial"/>
          <w:sz w:val="22"/>
          <w:szCs w:val="22"/>
        </w:rPr>
        <w:t xml:space="preserve">. </w:t>
      </w:r>
    </w:p>
    <w:p w14:paraId="227B7B18" w14:textId="50BF824B" w:rsidR="00E83262" w:rsidRDefault="00A34D05" w:rsidP="00412FB6">
      <w:p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Zgodnie z powyżej wskazanym miejscowym polanem zagospodarowania terenu inwestycja usytuowana jest na obszarach oznaczonych B9MWU. </w:t>
      </w:r>
    </w:p>
    <w:p w14:paraId="5DF651FC" w14:textId="57FF1AB2" w:rsidR="00A34D05" w:rsidRDefault="00A34D05" w:rsidP="00412FB6">
      <w:p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Projektowana </w:t>
      </w:r>
      <w:r w:rsidR="00004029">
        <w:rPr>
          <w:rFonts w:ascii="Century Gothic" w:hAnsi="Century Gothic" w:cs="Arial"/>
          <w:sz w:val="22"/>
          <w:szCs w:val="22"/>
        </w:rPr>
        <w:t>inwestycja</w:t>
      </w:r>
      <w:r>
        <w:rPr>
          <w:rFonts w:ascii="Century Gothic" w:hAnsi="Century Gothic" w:cs="Arial"/>
          <w:sz w:val="22"/>
          <w:szCs w:val="22"/>
        </w:rPr>
        <w:t xml:space="preserve"> usytuowana jest w obszarze strefy pośredniej ochrony ujęcia wód podziemnych „</w:t>
      </w:r>
      <w:proofErr w:type="spellStart"/>
      <w:r>
        <w:rPr>
          <w:rFonts w:ascii="Century Gothic" w:hAnsi="Century Gothic" w:cs="Arial"/>
          <w:sz w:val="22"/>
          <w:szCs w:val="22"/>
        </w:rPr>
        <w:t>Sołtysisko</w:t>
      </w:r>
      <w:proofErr w:type="spellEnd"/>
      <w:r>
        <w:rPr>
          <w:rFonts w:ascii="Century Gothic" w:hAnsi="Century Gothic" w:cs="Arial"/>
          <w:sz w:val="22"/>
          <w:szCs w:val="22"/>
        </w:rPr>
        <w:t xml:space="preserve"> w Mrągowie oraz w bliskiej odległości działek 92/51 i 92/52 obręb 0004 Mrągowo</w:t>
      </w:r>
      <w:r w:rsidR="00BF3C1D">
        <w:rPr>
          <w:rFonts w:ascii="Century Gothic" w:hAnsi="Century Gothic" w:cs="Arial"/>
          <w:sz w:val="22"/>
          <w:szCs w:val="22"/>
        </w:rPr>
        <w:t xml:space="preserve">, które stanowią obszar </w:t>
      </w:r>
      <w:r>
        <w:rPr>
          <w:rFonts w:ascii="Century Gothic" w:hAnsi="Century Gothic" w:cs="Arial"/>
          <w:sz w:val="22"/>
          <w:szCs w:val="22"/>
        </w:rPr>
        <w:t>bezpośredniej strefy ochronnej powyżej wskazanego ujęcia</w:t>
      </w:r>
      <w:r w:rsidR="00BF3C1D">
        <w:rPr>
          <w:rFonts w:ascii="Century Gothic" w:hAnsi="Century Gothic" w:cs="Arial"/>
          <w:sz w:val="22"/>
          <w:szCs w:val="22"/>
        </w:rPr>
        <w:t xml:space="preserve">. </w:t>
      </w:r>
    </w:p>
    <w:p w14:paraId="4E0A6E83" w14:textId="236AAAC1" w:rsidR="00BF3C1D" w:rsidRDefault="00BF3C1D" w:rsidP="00412FB6">
      <w:p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Projektowane obiekty i roboty budowlane są zgodne z miejscowym planem zagospodarowania przestrzennego oraz przepisami szczególnymi w </w:t>
      </w:r>
      <w:r w:rsidR="00004029">
        <w:rPr>
          <w:rFonts w:ascii="Century Gothic" w:hAnsi="Century Gothic" w:cs="Arial"/>
          <w:sz w:val="22"/>
          <w:szCs w:val="22"/>
        </w:rPr>
        <w:t>zakresie</w:t>
      </w:r>
      <w:r>
        <w:rPr>
          <w:rFonts w:ascii="Century Gothic" w:hAnsi="Century Gothic" w:cs="Arial"/>
          <w:sz w:val="22"/>
          <w:szCs w:val="22"/>
        </w:rPr>
        <w:t xml:space="preserve"> ograniczeń wynikających z ustanowionych stref ochronnych ujęcia wód podziemnych. </w:t>
      </w:r>
    </w:p>
    <w:p w14:paraId="6DEE6444" w14:textId="11F10D03" w:rsidR="00262BA6" w:rsidRPr="00F81AC2" w:rsidRDefault="00CF16EC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25" w:name="_Toc115733165"/>
      <w:bookmarkEnd w:id="23"/>
      <w:r>
        <w:rPr>
          <w:rFonts w:ascii="Century Gothic" w:hAnsi="Century Gothic"/>
          <w:sz w:val="22"/>
          <w:szCs w:val="22"/>
        </w:rPr>
        <w:t>Warunki gruntowo-wodne</w:t>
      </w:r>
      <w:bookmarkEnd w:id="25"/>
    </w:p>
    <w:p w14:paraId="25E6C00B" w14:textId="5EA5472F" w:rsidR="007515CC" w:rsidRDefault="007515CC" w:rsidP="00412FB6">
      <w:pPr>
        <w:pStyle w:val="Akapitzlist2"/>
        <w:spacing w:line="360" w:lineRule="auto"/>
        <w:ind w:left="0"/>
        <w:jc w:val="both"/>
        <w:rPr>
          <w:rFonts w:ascii="Century Gothic" w:hAnsi="Century Gothic" w:cs="Arial"/>
          <w:iCs/>
          <w:sz w:val="22"/>
          <w:szCs w:val="22"/>
        </w:rPr>
      </w:pPr>
      <w:r w:rsidRPr="00F81AC2">
        <w:rPr>
          <w:rFonts w:ascii="Century Gothic" w:hAnsi="Century Gothic" w:cs="Arial"/>
          <w:iCs/>
          <w:sz w:val="22"/>
          <w:szCs w:val="22"/>
        </w:rPr>
        <w:t xml:space="preserve">W celu ustalenia warunków gruntowych wykonano </w:t>
      </w:r>
      <w:r w:rsidR="00F43375">
        <w:rPr>
          <w:rFonts w:ascii="Century Gothic" w:hAnsi="Century Gothic" w:cs="Arial"/>
          <w:iCs/>
          <w:sz w:val="22"/>
          <w:szCs w:val="22"/>
        </w:rPr>
        <w:t>3</w:t>
      </w:r>
      <w:r w:rsidR="00757028">
        <w:rPr>
          <w:rFonts w:ascii="Century Gothic" w:hAnsi="Century Gothic" w:cs="Arial"/>
          <w:iCs/>
          <w:sz w:val="22"/>
          <w:szCs w:val="22"/>
        </w:rPr>
        <w:t xml:space="preserve"> otwor</w:t>
      </w:r>
      <w:r w:rsidR="00F43375">
        <w:rPr>
          <w:rFonts w:ascii="Century Gothic" w:hAnsi="Century Gothic" w:cs="Arial"/>
          <w:iCs/>
          <w:sz w:val="22"/>
          <w:szCs w:val="22"/>
        </w:rPr>
        <w:t>y</w:t>
      </w:r>
      <w:r w:rsidR="00757028">
        <w:rPr>
          <w:rFonts w:ascii="Century Gothic" w:hAnsi="Century Gothic" w:cs="Arial"/>
          <w:iCs/>
          <w:sz w:val="22"/>
          <w:szCs w:val="22"/>
        </w:rPr>
        <w:t xml:space="preserve"> badawcz</w:t>
      </w:r>
      <w:r w:rsidR="00F43375">
        <w:rPr>
          <w:rFonts w:ascii="Century Gothic" w:hAnsi="Century Gothic" w:cs="Arial"/>
          <w:iCs/>
          <w:sz w:val="22"/>
          <w:szCs w:val="22"/>
        </w:rPr>
        <w:t>e</w:t>
      </w:r>
      <w:r w:rsidRPr="00F81AC2">
        <w:rPr>
          <w:rFonts w:ascii="Century Gothic" w:hAnsi="Century Gothic" w:cs="Arial"/>
          <w:iCs/>
          <w:sz w:val="22"/>
          <w:szCs w:val="22"/>
        </w:rPr>
        <w:t xml:space="preserve"> do maksymalnej głębokości </w:t>
      </w:r>
      <w:r w:rsidR="00F81AC2">
        <w:rPr>
          <w:rFonts w:ascii="Century Gothic" w:hAnsi="Century Gothic" w:cs="Arial"/>
          <w:iCs/>
          <w:sz w:val="22"/>
          <w:szCs w:val="22"/>
        </w:rPr>
        <w:t>4</w:t>
      </w:r>
      <w:r w:rsidRPr="00F81AC2">
        <w:rPr>
          <w:rFonts w:ascii="Century Gothic" w:hAnsi="Century Gothic" w:cs="Arial"/>
          <w:iCs/>
          <w:sz w:val="22"/>
          <w:szCs w:val="22"/>
        </w:rPr>
        <w:t>,</w:t>
      </w:r>
      <w:r w:rsidR="00757028">
        <w:rPr>
          <w:rFonts w:ascii="Century Gothic" w:hAnsi="Century Gothic" w:cs="Arial"/>
          <w:iCs/>
          <w:sz w:val="22"/>
          <w:szCs w:val="22"/>
        </w:rPr>
        <w:t>5</w:t>
      </w:r>
      <w:r w:rsidRPr="00F81AC2">
        <w:rPr>
          <w:rFonts w:ascii="Century Gothic" w:hAnsi="Century Gothic" w:cs="Arial"/>
          <w:iCs/>
          <w:sz w:val="22"/>
          <w:szCs w:val="22"/>
        </w:rPr>
        <w:t xml:space="preserve"> m p.p.t. Wiercenia oraz związane z nimi badania prowadzone były pod stałym dozorem osoby posiadającej uprawnienia w zakresie dozoru prac geologicznych. W czasie wykonywania wierceń prowadzono badania makroskopowe przewiercanych gruntów oraz obserwacje i pomiary zwierciadła wody gruntowej. Wykonane otwory, po przeprowadzeniu projektowanych pomiarów i badań likwidowano poprzez zasypanie urobkiem, ubijanym warstwami.</w:t>
      </w:r>
    </w:p>
    <w:p w14:paraId="74AEC719" w14:textId="2C5805F1" w:rsidR="00F43375" w:rsidRPr="00F43375" w:rsidRDefault="00F43375" w:rsidP="00412FB6">
      <w:pPr>
        <w:pStyle w:val="Akapitzlist2"/>
        <w:spacing w:line="360" w:lineRule="auto"/>
        <w:ind w:left="0"/>
        <w:jc w:val="both"/>
        <w:rPr>
          <w:rFonts w:ascii="Century Gothic" w:hAnsi="Century Gothic" w:cs="Arial"/>
          <w:iCs/>
          <w:sz w:val="22"/>
          <w:szCs w:val="22"/>
        </w:rPr>
      </w:pPr>
      <w:r w:rsidRPr="00F43375">
        <w:rPr>
          <w:rFonts w:ascii="Century Gothic" w:hAnsi="Century Gothic"/>
          <w:iCs/>
          <w:sz w:val="22"/>
          <w:szCs w:val="22"/>
        </w:rPr>
        <w:t>Nawiercone na obszarze badań grunty zaliczono do dwóch warstw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geologicznych. Do warstwy pierwszej zaliczono holoceńskie grunty nasypowe,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do drugiej plejstoceńskie grunty morenowe. Podział na warstwy geologiczne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przeprowadzono zgodnie z zaleceniami normy PN-81/B-03020, przyjmując za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kryterium genezę nawierconych gruntów. W obrębie wydzielonych warstw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geologicznych dokonano podziału na warstwy geotechniczne, również zgodnie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lastRenderedPageBreak/>
        <w:t xml:space="preserve">z </w:t>
      </w:r>
      <w:r w:rsidRPr="00F43375">
        <w:rPr>
          <w:rFonts w:ascii="Century Gothic" w:hAnsi="Century Gothic" w:cs="Arial"/>
          <w:iCs/>
          <w:sz w:val="22"/>
          <w:szCs w:val="22"/>
        </w:rPr>
        <w:t>zaleceniami normy PN-81/B-03020 przyjmując za kryterium rodzaj gruntu oraz zróżnicowanie przyjętych charakterystycznych (uogólnionych) wartości stopnia</w:t>
      </w:r>
      <w:r w:rsidRPr="00F43375">
        <w:rPr>
          <w:rFonts w:ascii="Century Gothic" w:hAnsi="Century Gothic" w:cs="Arial"/>
          <w:iCs/>
          <w:sz w:val="22"/>
          <w:szCs w:val="22"/>
        </w:rPr>
        <w:br/>
        <w:t>zagęszczenia oraz stopnia plastyczności.</w:t>
      </w:r>
      <w:r w:rsidRPr="00F43375">
        <w:rPr>
          <w:rFonts w:ascii="Century Gothic" w:hAnsi="Century Gothic" w:cs="Arial"/>
          <w:iCs/>
          <w:sz w:val="22"/>
          <w:szCs w:val="22"/>
        </w:rPr>
        <w:br/>
        <w:t>Krótka charakterystyka wydzielonych warstw geotechnicznych przedstawia się</w:t>
      </w:r>
      <w:r w:rsidRPr="00F43375">
        <w:rPr>
          <w:rFonts w:ascii="Century Gothic" w:hAnsi="Century Gothic" w:cs="Arial"/>
          <w:iCs/>
          <w:sz w:val="22"/>
          <w:szCs w:val="22"/>
        </w:rPr>
        <w:br/>
        <w:t>następująco: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 w:cs="Arial"/>
          <w:iCs/>
          <w:sz w:val="22"/>
          <w:szCs w:val="22"/>
          <w:u w:val="single"/>
        </w:rPr>
        <w:t xml:space="preserve">warstwa geotechniczna </w:t>
      </w:r>
      <w:proofErr w:type="spellStart"/>
      <w:r w:rsidRPr="00F43375">
        <w:rPr>
          <w:rFonts w:ascii="Century Gothic" w:hAnsi="Century Gothic" w:cs="Arial"/>
          <w:iCs/>
          <w:sz w:val="22"/>
          <w:szCs w:val="22"/>
          <w:u w:val="single"/>
        </w:rPr>
        <w:t>Ia</w:t>
      </w:r>
      <w:proofErr w:type="spellEnd"/>
      <w:r w:rsidRPr="00F43375">
        <w:rPr>
          <w:rFonts w:ascii="Century Gothic" w:hAnsi="Century Gothic" w:cs="Arial"/>
          <w:iCs/>
          <w:sz w:val="22"/>
          <w:szCs w:val="22"/>
        </w:rPr>
        <w:t xml:space="preserve"> – obejmuje holoceńskie nasypy niekontrolowane</w:t>
      </w:r>
      <w:r w:rsidRPr="00F43375">
        <w:rPr>
          <w:rFonts w:ascii="Century Gothic" w:hAnsi="Century Gothic" w:cs="Arial"/>
          <w:iCs/>
          <w:sz w:val="22"/>
          <w:szCs w:val="22"/>
        </w:rPr>
        <w:br/>
        <w:t>reprezentowane przez wilgotne piaski drobne z domieszką humusu,</w:t>
      </w:r>
      <w:r w:rsidRPr="00F43375">
        <w:rPr>
          <w:rFonts w:ascii="Century Gothic" w:hAnsi="Century Gothic" w:cs="Arial"/>
          <w:iCs/>
          <w:sz w:val="22"/>
          <w:szCs w:val="22"/>
        </w:rPr>
        <w:br/>
        <w:t>piaski grube z domieszką żwirów i humusu, gliny piaszczyste</w:t>
      </w:r>
      <w:r w:rsidRPr="00F43375">
        <w:rPr>
          <w:rFonts w:ascii="Century Gothic" w:hAnsi="Century Gothic" w:cs="Arial"/>
          <w:iCs/>
          <w:sz w:val="22"/>
          <w:szCs w:val="22"/>
        </w:rPr>
        <w:br/>
        <w:t>z domieszką gruzu, piaski gliniaste na pograniczu piasków drobnych</w:t>
      </w:r>
      <w:r w:rsidRPr="00F43375">
        <w:rPr>
          <w:rFonts w:ascii="Century Gothic" w:hAnsi="Century Gothic" w:cs="Arial"/>
          <w:iCs/>
          <w:sz w:val="22"/>
          <w:szCs w:val="22"/>
        </w:rPr>
        <w:br/>
        <w:t>z domieszką żelaza, kredę jeziorną z domieszką pyłów i żelaza oraz</w:t>
      </w:r>
      <w:r w:rsidRPr="00F43375">
        <w:rPr>
          <w:rFonts w:ascii="Century Gothic" w:hAnsi="Century Gothic" w:cs="Arial"/>
          <w:iCs/>
          <w:sz w:val="22"/>
          <w:szCs w:val="22"/>
        </w:rPr>
        <w:br/>
        <w:t>piaski gliniaste z domieszką piasków średnich, żwirów i humusu.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 w:cs="Arial"/>
          <w:iCs/>
          <w:sz w:val="22"/>
          <w:szCs w:val="22"/>
          <w:u w:val="single"/>
        </w:rPr>
        <w:t xml:space="preserve">warstwy geotechniczne </w:t>
      </w:r>
      <w:proofErr w:type="spellStart"/>
      <w:r w:rsidRPr="00F43375">
        <w:rPr>
          <w:rFonts w:ascii="Century Gothic" w:hAnsi="Century Gothic" w:cs="Arial"/>
          <w:iCs/>
          <w:sz w:val="22"/>
          <w:szCs w:val="22"/>
          <w:u w:val="single"/>
        </w:rPr>
        <w:t>IIa</w:t>
      </w:r>
      <w:proofErr w:type="spellEnd"/>
      <w:r w:rsidRPr="00F43375">
        <w:rPr>
          <w:rFonts w:ascii="Century Gothic" w:hAnsi="Century Gothic" w:cs="Arial"/>
          <w:iCs/>
          <w:sz w:val="22"/>
          <w:szCs w:val="22"/>
          <w:u w:val="single"/>
        </w:rPr>
        <w:t xml:space="preserve"> ÷ </w:t>
      </w:r>
      <w:proofErr w:type="spellStart"/>
      <w:r w:rsidRPr="00F43375">
        <w:rPr>
          <w:rFonts w:ascii="Century Gothic" w:hAnsi="Century Gothic" w:cs="Arial"/>
          <w:iCs/>
          <w:sz w:val="22"/>
          <w:szCs w:val="22"/>
          <w:u w:val="single"/>
        </w:rPr>
        <w:t>IIc</w:t>
      </w:r>
      <w:proofErr w:type="spellEnd"/>
      <w:r w:rsidRPr="00F43375">
        <w:rPr>
          <w:rFonts w:ascii="Century Gothic" w:hAnsi="Century Gothic" w:cs="Arial"/>
          <w:iCs/>
          <w:sz w:val="22"/>
          <w:szCs w:val="22"/>
        </w:rPr>
        <w:t xml:space="preserve"> – obejmują plejstoceńskie grunty morenowe</w:t>
      </w:r>
      <w:r w:rsidRPr="00F43375">
        <w:rPr>
          <w:rFonts w:ascii="Century Gothic" w:hAnsi="Century Gothic" w:cs="Arial"/>
          <w:iCs/>
          <w:sz w:val="22"/>
          <w:szCs w:val="22"/>
        </w:rPr>
        <w:br/>
        <w:t>reprezentowane przez wilgotne piaski drobne, piaski średnie, piaski</w:t>
      </w:r>
      <w:r w:rsidRPr="00F43375">
        <w:rPr>
          <w:rFonts w:ascii="Century Gothic" w:hAnsi="Century Gothic" w:cs="Arial"/>
          <w:iCs/>
          <w:sz w:val="22"/>
          <w:szCs w:val="22"/>
        </w:rPr>
        <w:br/>
        <w:t>grube przewarstwione piaskami gliniastymi, piaski grube</w:t>
      </w:r>
      <w:r w:rsidRPr="00F43375">
        <w:rPr>
          <w:rFonts w:ascii="Century Gothic" w:hAnsi="Century Gothic" w:cs="Arial"/>
          <w:iCs/>
          <w:sz w:val="22"/>
          <w:szCs w:val="22"/>
        </w:rPr>
        <w:br/>
        <w:t>z domieszką żwirów przewarstwione piaskami gliniastymi, piaski</w:t>
      </w:r>
      <w:r w:rsidRPr="00F43375">
        <w:rPr>
          <w:rFonts w:ascii="Century Gothic" w:hAnsi="Century Gothic" w:cs="Arial"/>
          <w:iCs/>
          <w:sz w:val="22"/>
          <w:szCs w:val="22"/>
        </w:rPr>
        <w:br/>
        <w:t>średnie przewarstwione glinami oraz pospółki w stanie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proofErr w:type="spellStart"/>
      <w:r w:rsidRPr="00F43375">
        <w:rPr>
          <w:rFonts w:ascii="Century Gothic" w:hAnsi="Century Gothic" w:cs="Arial"/>
          <w:iCs/>
          <w:sz w:val="22"/>
          <w:szCs w:val="22"/>
        </w:rPr>
        <w:t>średniozagęszczonym</w:t>
      </w:r>
      <w:proofErr w:type="spellEnd"/>
      <w:r w:rsidRPr="00F43375">
        <w:rPr>
          <w:rFonts w:ascii="Century Gothic" w:hAnsi="Century Gothic" w:cs="Arial"/>
          <w:iCs/>
          <w:sz w:val="22"/>
          <w:szCs w:val="22"/>
        </w:rPr>
        <w:t>.</w:t>
      </w:r>
    </w:p>
    <w:p w14:paraId="12B34F3B" w14:textId="4F7441CE" w:rsidR="00F43375" w:rsidRDefault="00F43375" w:rsidP="00412FB6">
      <w:pPr>
        <w:pStyle w:val="Akapitzlist2"/>
        <w:spacing w:line="360" w:lineRule="auto"/>
        <w:ind w:left="0"/>
        <w:jc w:val="both"/>
        <w:rPr>
          <w:rFonts w:ascii="Century Gothic" w:hAnsi="Century Gothic"/>
          <w:iCs/>
          <w:sz w:val="22"/>
          <w:szCs w:val="22"/>
        </w:rPr>
      </w:pPr>
      <w:r w:rsidRPr="00F43375">
        <w:rPr>
          <w:rFonts w:ascii="Century Gothic" w:hAnsi="Century Gothic"/>
          <w:iCs/>
          <w:sz w:val="22"/>
          <w:szCs w:val="22"/>
        </w:rPr>
        <w:t>Dokonano następującego podziału na poszczególne warstwy geotechniczne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w zależności od rodzaju gruntu oraz przyjętej charakterystycznej wartości stopnia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zagęszczenia: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proofErr w:type="spellStart"/>
      <w:r w:rsidRPr="00F43375">
        <w:rPr>
          <w:rFonts w:ascii="Century Gothic" w:hAnsi="Century Gothic"/>
          <w:iCs/>
          <w:sz w:val="22"/>
          <w:szCs w:val="22"/>
        </w:rPr>
        <w:t>IIa</w:t>
      </w:r>
      <w:proofErr w:type="spellEnd"/>
      <w:r w:rsidRPr="00F43375">
        <w:rPr>
          <w:rFonts w:ascii="Century Gothic" w:hAnsi="Century Gothic"/>
          <w:iCs/>
          <w:sz w:val="22"/>
          <w:szCs w:val="22"/>
        </w:rPr>
        <w:t xml:space="preserve"> – piaski drobne o charakterystycznej wartości stopnia zagęszczenia ID = 0,45;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proofErr w:type="spellStart"/>
      <w:r w:rsidRPr="00F43375">
        <w:rPr>
          <w:rFonts w:ascii="Century Gothic" w:hAnsi="Century Gothic"/>
          <w:iCs/>
          <w:sz w:val="22"/>
          <w:szCs w:val="22"/>
        </w:rPr>
        <w:t>IIb</w:t>
      </w:r>
      <w:proofErr w:type="spellEnd"/>
      <w:r w:rsidRPr="00F43375">
        <w:rPr>
          <w:rFonts w:ascii="Century Gothic" w:hAnsi="Century Gothic"/>
          <w:iCs/>
          <w:sz w:val="22"/>
          <w:szCs w:val="22"/>
        </w:rPr>
        <w:t xml:space="preserve"> – piaski średnie, piaski grube przewarstwione piaskami gliniastymi, piaski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grube z domieszką żwirów przewarstwione piaskami gliniastymi, piaski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średnie przewarstwione glinami o charakterystycznej wartości stopnia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r w:rsidRPr="00F43375">
        <w:rPr>
          <w:rFonts w:ascii="Century Gothic" w:hAnsi="Century Gothic"/>
          <w:iCs/>
          <w:sz w:val="22"/>
          <w:szCs w:val="22"/>
        </w:rPr>
        <w:t>zagęszczenia ID = 0,45;</w:t>
      </w:r>
      <w:r w:rsidRPr="00F43375">
        <w:rPr>
          <w:rFonts w:ascii="Century Gothic" w:hAnsi="Century Gothic" w:cs="Arial"/>
          <w:iCs/>
          <w:sz w:val="22"/>
          <w:szCs w:val="22"/>
        </w:rPr>
        <w:br/>
      </w:r>
      <w:proofErr w:type="spellStart"/>
      <w:r w:rsidRPr="00F43375">
        <w:rPr>
          <w:rFonts w:ascii="Century Gothic" w:hAnsi="Century Gothic"/>
          <w:iCs/>
          <w:sz w:val="22"/>
          <w:szCs w:val="22"/>
        </w:rPr>
        <w:t>IIc</w:t>
      </w:r>
      <w:proofErr w:type="spellEnd"/>
      <w:r w:rsidRPr="00F43375">
        <w:rPr>
          <w:rFonts w:ascii="Century Gothic" w:hAnsi="Century Gothic"/>
          <w:iCs/>
          <w:sz w:val="22"/>
          <w:szCs w:val="22"/>
        </w:rPr>
        <w:t xml:space="preserve"> – pospółki o charakterystycznej wartości stopnia zagęszczenia ID = 0,45.</w:t>
      </w:r>
    </w:p>
    <w:p w14:paraId="4E60E187" w14:textId="77777777" w:rsidR="006702E2" w:rsidRPr="00F81AC2" w:rsidRDefault="006702E2" w:rsidP="00412FB6">
      <w:pPr>
        <w:pStyle w:val="Listapunktowana2"/>
        <w:numPr>
          <w:ilvl w:val="0"/>
          <w:numId w:val="0"/>
        </w:num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F81AC2">
        <w:rPr>
          <w:rFonts w:ascii="Century Gothic" w:hAnsi="Century Gothic" w:cs="Arial"/>
          <w:sz w:val="22"/>
          <w:szCs w:val="22"/>
        </w:rPr>
        <w:t xml:space="preserve">Strefa przemarzania dla rejonu badań zgodnie z PN-81/B-03020 wynosi </w:t>
      </w:r>
      <w:proofErr w:type="spellStart"/>
      <w:r w:rsidRPr="00F81AC2">
        <w:rPr>
          <w:rFonts w:ascii="Century Gothic" w:hAnsi="Century Gothic" w:cs="Arial"/>
          <w:sz w:val="22"/>
          <w:szCs w:val="22"/>
        </w:rPr>
        <w:t>Hz</w:t>
      </w:r>
      <w:proofErr w:type="spellEnd"/>
      <w:r w:rsidRPr="00F81AC2">
        <w:rPr>
          <w:rFonts w:ascii="Century Gothic" w:hAnsi="Century Gothic" w:cs="Arial"/>
          <w:sz w:val="22"/>
          <w:szCs w:val="22"/>
        </w:rPr>
        <w:t xml:space="preserve"> = 1,00 m p.p.t.</w:t>
      </w:r>
    </w:p>
    <w:p w14:paraId="2F4624BB" w14:textId="44670970" w:rsidR="00262BA6" w:rsidRDefault="00262BA6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F81AC2">
        <w:rPr>
          <w:rFonts w:ascii="Century Gothic" w:hAnsi="Century Gothic" w:cs="Arial"/>
          <w:sz w:val="22"/>
          <w:szCs w:val="22"/>
          <w:lang w:eastAsia="pl-PL"/>
        </w:rPr>
        <w:t xml:space="preserve">Na podstawie badań podłoża gruntowego oraz zakresu robót przewidzianych do wykonania w ramach inwestycji, stosownie do zapisów Rozporządzeniem Ministra Transportu, Budownictwa i Gospodarki Morskiej z dn. 25 kwietnia 2012r w sprawie ustalenia geotechnicznych </w:t>
      </w:r>
      <w:r w:rsidR="00920FD6" w:rsidRPr="00F81AC2">
        <w:rPr>
          <w:rFonts w:ascii="Century Gothic" w:hAnsi="Century Gothic" w:cs="Arial"/>
          <w:sz w:val="22"/>
          <w:szCs w:val="22"/>
          <w:lang w:eastAsia="pl-PL"/>
        </w:rPr>
        <w:t>warunków</w:t>
      </w:r>
      <w:r w:rsidRPr="00F81AC2">
        <w:rPr>
          <w:rFonts w:ascii="Century Gothic" w:hAnsi="Century Gothic" w:cs="Arial"/>
          <w:sz w:val="22"/>
          <w:szCs w:val="22"/>
          <w:lang w:eastAsia="pl-PL"/>
        </w:rPr>
        <w:t xml:space="preserve"> posadowienia </w:t>
      </w:r>
      <w:r w:rsidR="00920FD6" w:rsidRPr="00F81AC2">
        <w:rPr>
          <w:rFonts w:ascii="Century Gothic" w:hAnsi="Century Gothic" w:cs="Arial"/>
          <w:sz w:val="22"/>
          <w:szCs w:val="22"/>
          <w:lang w:eastAsia="pl-PL"/>
        </w:rPr>
        <w:t>obiektów</w:t>
      </w:r>
      <w:r w:rsidRPr="00F81AC2">
        <w:rPr>
          <w:rFonts w:ascii="Century Gothic" w:hAnsi="Century Gothic" w:cs="Arial"/>
          <w:sz w:val="22"/>
          <w:szCs w:val="22"/>
          <w:lang w:eastAsia="pl-PL"/>
        </w:rPr>
        <w:t xml:space="preserve"> budowlanych, projektowane obiekty budowlane zakwalifikowano do </w:t>
      </w:r>
      <w:r w:rsidRPr="00F43375">
        <w:rPr>
          <w:rFonts w:ascii="Century Gothic" w:hAnsi="Century Gothic" w:cs="Arial"/>
          <w:sz w:val="22"/>
          <w:szCs w:val="22"/>
          <w:lang w:eastAsia="pl-PL"/>
        </w:rPr>
        <w:t>I kategorii geotechnicznej.</w:t>
      </w:r>
      <w:r w:rsidRPr="00F81AC2">
        <w:rPr>
          <w:rFonts w:ascii="Century Gothic" w:hAnsi="Century Gothic" w:cs="Arial"/>
          <w:sz w:val="22"/>
          <w:szCs w:val="22"/>
          <w:lang w:eastAsia="pl-PL"/>
        </w:rPr>
        <w:t xml:space="preserve"> </w:t>
      </w:r>
    </w:p>
    <w:p w14:paraId="1CD6CC82" w14:textId="7A595EB2" w:rsidR="00CF16EC" w:rsidRDefault="00CF16EC" w:rsidP="00412FB6">
      <w:pPr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492D48">
        <w:rPr>
          <w:rFonts w:ascii="Century Gothic" w:hAnsi="Century Gothic" w:cs="Arial"/>
          <w:sz w:val="22"/>
          <w:szCs w:val="22"/>
          <w:lang w:eastAsia="pl-PL"/>
        </w:rPr>
        <w:t>W związku z powyższym, stosownie do zapisów powyżej wskazanego rozporządzenia geotechniczne warunki posadowienia przedstawiono w formie opinii geotechnicznej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i</w:t>
      </w:r>
      <w:r w:rsidRPr="00492D48">
        <w:rPr>
          <w:rFonts w:ascii="Century Gothic" w:hAnsi="Century Gothic" w:cs="Arial"/>
          <w:sz w:val="22"/>
          <w:szCs w:val="22"/>
          <w:lang w:eastAsia="pl-PL"/>
        </w:rPr>
        <w:t xml:space="preserve"> badań podłoża gruntowego</w:t>
      </w:r>
      <w:r w:rsidRPr="00EA70F8">
        <w:rPr>
          <w:rFonts w:ascii="Century Gothic" w:hAnsi="Century Gothic" w:cs="Arial"/>
          <w:sz w:val="22"/>
          <w:szCs w:val="22"/>
          <w:lang w:eastAsia="pl-PL"/>
        </w:rPr>
        <w:t>,</w:t>
      </w:r>
      <w:r w:rsidRPr="00492D48">
        <w:rPr>
          <w:rFonts w:ascii="Century Gothic" w:hAnsi="Century Gothic" w:cs="Arial"/>
          <w:sz w:val="22"/>
          <w:szCs w:val="22"/>
          <w:lang w:eastAsia="pl-PL"/>
        </w:rPr>
        <w:t xml:space="preserve"> które stanowią 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część dokumentacji projektowej dla </w:t>
      </w:r>
      <w:r>
        <w:rPr>
          <w:rFonts w:ascii="Century Gothic" w:hAnsi="Century Gothic" w:cs="Arial"/>
          <w:sz w:val="22"/>
          <w:szCs w:val="22"/>
          <w:lang w:eastAsia="pl-PL"/>
        </w:rPr>
        <w:lastRenderedPageBreak/>
        <w:t xml:space="preserve">przedmiotowej inwestycji </w:t>
      </w:r>
      <w:r w:rsidR="00711414">
        <w:rPr>
          <w:rFonts w:ascii="Century Gothic" w:hAnsi="Century Gothic" w:cs="Arial"/>
          <w:sz w:val="22"/>
          <w:szCs w:val="22"/>
          <w:lang w:eastAsia="pl-PL"/>
        </w:rPr>
        <w:t>–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</w:t>
      </w:r>
      <w:r w:rsidR="00F43375">
        <w:rPr>
          <w:rFonts w:ascii="Century Gothic" w:hAnsi="Century Gothic" w:cs="Arial"/>
          <w:sz w:val="22"/>
          <w:szCs w:val="22"/>
          <w:lang w:eastAsia="pl-PL"/>
        </w:rPr>
        <w:t xml:space="preserve">Zakład Geologiczny „GEOL” mgr Stanisław Guz, 10-685 Olsztyn, ul. Barcza 31/6. </w:t>
      </w:r>
      <w:r w:rsidR="00711414">
        <w:rPr>
          <w:rFonts w:ascii="Century Gothic" w:hAnsi="Century Gothic" w:cs="Arial"/>
          <w:sz w:val="22"/>
          <w:szCs w:val="22"/>
          <w:lang w:eastAsia="pl-PL"/>
        </w:rPr>
        <w:t xml:space="preserve"> </w:t>
      </w:r>
    </w:p>
    <w:p w14:paraId="2B43E5B8" w14:textId="77777777" w:rsidR="0024059F" w:rsidRDefault="0024059F" w:rsidP="00412FB6">
      <w:pPr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  <w:lang w:eastAsia="pl-PL"/>
        </w:rPr>
      </w:pPr>
    </w:p>
    <w:p w14:paraId="4CA9E5C4" w14:textId="0F67615A" w:rsidR="00262BA6" w:rsidRDefault="00711414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26" w:name="_Toc115733166"/>
      <w:r>
        <w:rPr>
          <w:rFonts w:ascii="Century Gothic" w:hAnsi="Century Gothic"/>
          <w:sz w:val="22"/>
          <w:szCs w:val="22"/>
        </w:rPr>
        <w:t>Opis rozwiązań projektowych</w:t>
      </w:r>
      <w:bookmarkEnd w:id="26"/>
    </w:p>
    <w:p w14:paraId="7BFA9699" w14:textId="69217148" w:rsidR="00627F91" w:rsidRDefault="00627F91" w:rsidP="00412FB6">
      <w:pPr>
        <w:pStyle w:val="Nagwek1"/>
        <w:keepNext w:val="0"/>
        <w:numPr>
          <w:ilvl w:val="1"/>
          <w:numId w:val="15"/>
        </w:numPr>
        <w:spacing w:before="0" w:after="0" w:line="360" w:lineRule="auto"/>
        <w:ind w:left="851" w:hanging="425"/>
        <w:jc w:val="both"/>
        <w:rPr>
          <w:rFonts w:ascii="Century Gothic" w:hAnsi="Century Gothic"/>
          <w:sz w:val="22"/>
          <w:szCs w:val="22"/>
        </w:rPr>
      </w:pPr>
      <w:bookmarkStart w:id="27" w:name="_Toc115733167"/>
      <w:r>
        <w:rPr>
          <w:rFonts w:ascii="Century Gothic" w:hAnsi="Century Gothic"/>
          <w:sz w:val="22"/>
          <w:szCs w:val="22"/>
        </w:rPr>
        <w:t>Projektowane zagospodarowanie terenu</w:t>
      </w:r>
      <w:bookmarkEnd w:id="27"/>
    </w:p>
    <w:p w14:paraId="4303CE84" w14:textId="1045142C" w:rsidR="00627F91" w:rsidRPr="00627F91" w:rsidRDefault="00627F91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627F91">
        <w:rPr>
          <w:rFonts w:ascii="Century Gothic" w:hAnsi="Century Gothic" w:cs="Arial"/>
          <w:sz w:val="22"/>
          <w:szCs w:val="22"/>
          <w:lang w:eastAsia="pl-PL"/>
        </w:rPr>
        <w:t xml:space="preserve">W ramach inwestycji przewiduje się remont </w:t>
      </w:r>
      <w:r w:rsidR="00004029" w:rsidRPr="00627F91">
        <w:rPr>
          <w:rFonts w:ascii="Century Gothic" w:hAnsi="Century Gothic" w:cs="Arial"/>
          <w:sz w:val="22"/>
          <w:szCs w:val="22"/>
          <w:lang w:eastAsia="pl-PL"/>
        </w:rPr>
        <w:t>istniejących</w:t>
      </w:r>
      <w:r w:rsidRPr="00627F91">
        <w:rPr>
          <w:rFonts w:ascii="Century Gothic" w:hAnsi="Century Gothic" w:cs="Arial"/>
          <w:sz w:val="22"/>
          <w:szCs w:val="22"/>
          <w:lang w:eastAsia="pl-PL"/>
        </w:rPr>
        <w:t xml:space="preserve"> dróg wewnętrznych i chodników, jak również wykonanie nowych powierzchni utwardzonych i wyznaczenie miejsc postojowych. </w:t>
      </w:r>
    </w:p>
    <w:p w14:paraId="5B0C9D36" w14:textId="2B78A47D" w:rsidR="00627F91" w:rsidRPr="00627F91" w:rsidRDefault="00627F91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627F91">
        <w:rPr>
          <w:rFonts w:ascii="Century Gothic" w:hAnsi="Century Gothic" w:cs="Arial"/>
          <w:sz w:val="22"/>
          <w:szCs w:val="22"/>
          <w:lang w:eastAsia="pl-PL"/>
        </w:rPr>
        <w:t xml:space="preserve">Parametry istniejących dróg wewnętrznych objętych pracami remontowymi pozostały bez 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zasadniczych </w:t>
      </w:r>
      <w:r w:rsidRPr="00627F91">
        <w:rPr>
          <w:rFonts w:ascii="Century Gothic" w:hAnsi="Century Gothic" w:cs="Arial"/>
          <w:sz w:val="22"/>
          <w:szCs w:val="22"/>
          <w:lang w:eastAsia="pl-PL"/>
        </w:rPr>
        <w:t>zmian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geometrycznych</w:t>
      </w:r>
      <w:r w:rsidRPr="00627F91">
        <w:rPr>
          <w:rFonts w:ascii="Century Gothic" w:hAnsi="Century Gothic" w:cs="Arial"/>
          <w:sz w:val="22"/>
          <w:szCs w:val="22"/>
          <w:lang w:eastAsia="pl-PL"/>
        </w:rPr>
        <w:t xml:space="preserve">. </w:t>
      </w:r>
    </w:p>
    <w:p w14:paraId="0C0E7677" w14:textId="77777777" w:rsidR="00627F91" w:rsidRPr="00627F91" w:rsidRDefault="00627F91" w:rsidP="00412FB6">
      <w:pPr>
        <w:spacing w:line="360" w:lineRule="auto"/>
      </w:pPr>
    </w:p>
    <w:p w14:paraId="2CE06852" w14:textId="249E2801" w:rsidR="00262BA6" w:rsidRPr="009F0358" w:rsidRDefault="00627F91" w:rsidP="00412FB6">
      <w:pPr>
        <w:pStyle w:val="Nagwek1"/>
        <w:keepNext w:val="0"/>
        <w:numPr>
          <w:ilvl w:val="1"/>
          <w:numId w:val="15"/>
        </w:numPr>
        <w:spacing w:before="0" w:after="0" w:line="360" w:lineRule="auto"/>
        <w:ind w:left="851" w:hanging="425"/>
        <w:jc w:val="both"/>
        <w:rPr>
          <w:rFonts w:ascii="Century Gothic" w:hAnsi="Century Gothic"/>
          <w:sz w:val="22"/>
          <w:szCs w:val="22"/>
        </w:rPr>
      </w:pPr>
      <w:bookmarkStart w:id="28" w:name="_Toc115733168"/>
      <w:r>
        <w:rPr>
          <w:rFonts w:ascii="Century Gothic" w:hAnsi="Century Gothic"/>
          <w:sz w:val="22"/>
          <w:szCs w:val="22"/>
        </w:rPr>
        <w:t xml:space="preserve">Parametry </w:t>
      </w:r>
      <w:r w:rsidR="00004029">
        <w:rPr>
          <w:rFonts w:ascii="Century Gothic" w:hAnsi="Century Gothic"/>
          <w:sz w:val="22"/>
          <w:szCs w:val="22"/>
        </w:rPr>
        <w:t>techniczne</w:t>
      </w:r>
      <w:r>
        <w:rPr>
          <w:rFonts w:ascii="Century Gothic" w:hAnsi="Century Gothic"/>
          <w:sz w:val="22"/>
          <w:szCs w:val="22"/>
        </w:rPr>
        <w:t xml:space="preserve"> dróg</w:t>
      </w:r>
      <w:bookmarkEnd w:id="28"/>
    </w:p>
    <w:p w14:paraId="7E3664E6" w14:textId="37685AB3" w:rsidR="00C923BB" w:rsidRPr="008402DB" w:rsidRDefault="00627F91" w:rsidP="00412FB6">
      <w:pPr>
        <w:spacing w:line="360" w:lineRule="auto"/>
        <w:jc w:val="both"/>
        <w:rPr>
          <w:rFonts w:ascii="Century Gothic" w:hAnsi="Century Gothic" w:cs="Arial"/>
          <w:b/>
          <w:bCs/>
          <w:sz w:val="22"/>
          <w:szCs w:val="22"/>
          <w:u w:val="single"/>
        </w:rPr>
      </w:pPr>
      <w:r>
        <w:rPr>
          <w:rFonts w:ascii="Century Gothic" w:hAnsi="Century Gothic" w:cs="Arial"/>
          <w:b/>
          <w:bCs/>
          <w:sz w:val="22"/>
          <w:szCs w:val="22"/>
          <w:u w:val="single"/>
        </w:rPr>
        <w:t>Drogi dojazdowe (wewnętrzne)</w:t>
      </w:r>
    </w:p>
    <w:p w14:paraId="6FBA4B77" w14:textId="77D29BE3" w:rsidR="002E15E3" w:rsidRDefault="00C923BB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822189">
        <w:rPr>
          <w:rFonts w:ascii="Century Gothic" w:hAnsi="Century Gothic" w:cs="Arial"/>
          <w:sz w:val="22"/>
          <w:szCs w:val="22"/>
        </w:rPr>
        <w:t xml:space="preserve">szerokość </w:t>
      </w:r>
      <w:r w:rsidR="00627F91">
        <w:rPr>
          <w:rFonts w:ascii="Century Gothic" w:hAnsi="Century Gothic" w:cs="Arial"/>
          <w:sz w:val="22"/>
          <w:szCs w:val="22"/>
        </w:rPr>
        <w:t>jezdni</w:t>
      </w:r>
      <w:r w:rsidR="002E15E3">
        <w:rPr>
          <w:rFonts w:ascii="Century Gothic" w:hAnsi="Century Gothic" w:cs="Arial"/>
          <w:sz w:val="22"/>
          <w:szCs w:val="22"/>
        </w:rPr>
        <w:t xml:space="preserve"> na odcinkach </w:t>
      </w:r>
      <w:r w:rsidR="00004029">
        <w:rPr>
          <w:rFonts w:ascii="Century Gothic" w:hAnsi="Century Gothic" w:cs="Arial"/>
          <w:sz w:val="22"/>
          <w:szCs w:val="22"/>
        </w:rPr>
        <w:t>objętych</w:t>
      </w:r>
      <w:r w:rsidR="002E15E3">
        <w:rPr>
          <w:rFonts w:ascii="Century Gothic" w:hAnsi="Century Gothic" w:cs="Arial"/>
          <w:sz w:val="22"/>
          <w:szCs w:val="22"/>
        </w:rPr>
        <w:t xml:space="preserve"> remontem </w:t>
      </w:r>
      <w:r w:rsidR="002E15E3">
        <w:rPr>
          <w:rFonts w:ascii="Century Gothic" w:hAnsi="Century Gothic" w:cs="Arial"/>
          <w:sz w:val="22"/>
          <w:szCs w:val="22"/>
        </w:rPr>
        <w:tab/>
      </w:r>
      <w:r w:rsidRPr="00822189">
        <w:rPr>
          <w:rFonts w:ascii="Century Gothic" w:hAnsi="Century Gothic" w:cs="Arial"/>
          <w:sz w:val="22"/>
          <w:szCs w:val="22"/>
        </w:rPr>
        <w:t xml:space="preserve">- </w:t>
      </w:r>
      <w:r>
        <w:rPr>
          <w:rFonts w:ascii="Century Gothic" w:hAnsi="Century Gothic" w:cs="Arial"/>
          <w:sz w:val="22"/>
          <w:szCs w:val="22"/>
        </w:rPr>
        <w:t>min. 3.</w:t>
      </w:r>
      <w:r w:rsidR="00627F91">
        <w:rPr>
          <w:rFonts w:ascii="Century Gothic" w:hAnsi="Century Gothic" w:cs="Arial"/>
          <w:sz w:val="22"/>
          <w:szCs w:val="22"/>
        </w:rPr>
        <w:t>5</w:t>
      </w:r>
      <w:r>
        <w:rPr>
          <w:rFonts w:ascii="Century Gothic" w:hAnsi="Century Gothic" w:cs="Arial"/>
          <w:sz w:val="22"/>
          <w:szCs w:val="22"/>
        </w:rPr>
        <w:t xml:space="preserve">0 </w:t>
      </w:r>
      <w:r w:rsidR="00627F91">
        <w:rPr>
          <w:rFonts w:ascii="Century Gothic" w:hAnsi="Century Gothic" w:cs="Arial"/>
          <w:sz w:val="22"/>
          <w:szCs w:val="22"/>
        </w:rPr>
        <w:t>4.0</w:t>
      </w:r>
      <w:r w:rsidRPr="00822189">
        <w:rPr>
          <w:rFonts w:ascii="Century Gothic" w:hAnsi="Century Gothic" w:cs="Arial"/>
          <w:sz w:val="22"/>
          <w:szCs w:val="22"/>
        </w:rPr>
        <w:t xml:space="preserve">m </w:t>
      </w:r>
    </w:p>
    <w:p w14:paraId="4EFEC3B5" w14:textId="5DA3CB47" w:rsidR="00C923BB" w:rsidRDefault="002E15E3" w:rsidP="00412FB6">
      <w:pPr>
        <w:spacing w:line="360" w:lineRule="auto"/>
        <w:ind w:left="5040" w:firstLine="72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(wg stanu istniejącego)</w:t>
      </w:r>
    </w:p>
    <w:p w14:paraId="1EA6DD68" w14:textId="5C02A5C2" w:rsidR="00C923BB" w:rsidRDefault="002E15E3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822189">
        <w:rPr>
          <w:rFonts w:ascii="Century Gothic" w:hAnsi="Century Gothic" w:cs="Arial"/>
          <w:sz w:val="22"/>
          <w:szCs w:val="22"/>
        </w:rPr>
        <w:t xml:space="preserve">szerokość </w:t>
      </w:r>
      <w:r>
        <w:rPr>
          <w:rFonts w:ascii="Century Gothic" w:hAnsi="Century Gothic" w:cs="Arial"/>
          <w:sz w:val="22"/>
          <w:szCs w:val="22"/>
        </w:rPr>
        <w:t>jezdni na odcinkach projektowanych</w:t>
      </w:r>
      <w:r w:rsidR="00C923BB">
        <w:rPr>
          <w:rFonts w:ascii="Century Gothic" w:hAnsi="Century Gothic" w:cs="Arial"/>
          <w:sz w:val="22"/>
          <w:szCs w:val="22"/>
        </w:rPr>
        <w:tab/>
        <w:t>-</w:t>
      </w:r>
      <w:r>
        <w:rPr>
          <w:rFonts w:ascii="Century Gothic" w:hAnsi="Century Gothic" w:cs="Arial"/>
          <w:sz w:val="22"/>
          <w:szCs w:val="22"/>
        </w:rPr>
        <w:t xml:space="preserve"> 3</w:t>
      </w:r>
      <w:r w:rsidR="00C923BB">
        <w:rPr>
          <w:rFonts w:ascii="Century Gothic" w:hAnsi="Century Gothic" w:cs="Arial"/>
          <w:sz w:val="22"/>
          <w:szCs w:val="22"/>
        </w:rPr>
        <w:t>.</w:t>
      </w:r>
      <w:r>
        <w:rPr>
          <w:rFonts w:ascii="Century Gothic" w:hAnsi="Century Gothic" w:cs="Arial"/>
          <w:sz w:val="22"/>
          <w:szCs w:val="22"/>
        </w:rPr>
        <w:t>50-8.00</w:t>
      </w:r>
      <w:r w:rsidR="00C923BB">
        <w:rPr>
          <w:rFonts w:ascii="Century Gothic" w:hAnsi="Century Gothic" w:cs="Arial"/>
          <w:sz w:val="22"/>
          <w:szCs w:val="22"/>
        </w:rPr>
        <w:t>m</w:t>
      </w:r>
    </w:p>
    <w:p w14:paraId="513F4785" w14:textId="31E750B4" w:rsidR="00C923BB" w:rsidRPr="00822189" w:rsidRDefault="00C923BB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822189">
        <w:rPr>
          <w:rFonts w:ascii="Century Gothic" w:hAnsi="Century Gothic" w:cs="Arial"/>
          <w:sz w:val="22"/>
          <w:szCs w:val="22"/>
        </w:rPr>
        <w:t>szerokość chodnika</w:t>
      </w:r>
      <w:r w:rsidRPr="00822189">
        <w:rPr>
          <w:rFonts w:ascii="Century Gothic" w:hAnsi="Century Gothic" w:cs="Arial"/>
          <w:sz w:val="22"/>
          <w:szCs w:val="22"/>
        </w:rPr>
        <w:tab/>
      </w:r>
      <w:r w:rsidRPr="00822189">
        <w:rPr>
          <w:rFonts w:ascii="Century Gothic" w:hAnsi="Century Gothic" w:cs="Arial"/>
          <w:sz w:val="22"/>
          <w:szCs w:val="22"/>
        </w:rPr>
        <w:tab/>
      </w:r>
      <w:r w:rsidRPr="00822189">
        <w:rPr>
          <w:rFonts w:ascii="Century Gothic" w:hAnsi="Century Gothic" w:cs="Arial"/>
          <w:sz w:val="22"/>
          <w:szCs w:val="22"/>
        </w:rPr>
        <w:tab/>
      </w:r>
      <w:r>
        <w:rPr>
          <w:rFonts w:ascii="Century Gothic" w:hAnsi="Century Gothic" w:cs="Arial"/>
          <w:sz w:val="22"/>
          <w:szCs w:val="22"/>
        </w:rPr>
        <w:tab/>
      </w:r>
      <w:r w:rsidR="002E15E3">
        <w:rPr>
          <w:rFonts w:ascii="Century Gothic" w:hAnsi="Century Gothic" w:cs="Arial"/>
          <w:sz w:val="22"/>
          <w:szCs w:val="22"/>
        </w:rPr>
        <w:tab/>
      </w:r>
      <w:r w:rsidR="002E15E3">
        <w:rPr>
          <w:rFonts w:ascii="Century Gothic" w:hAnsi="Century Gothic" w:cs="Arial"/>
          <w:sz w:val="22"/>
          <w:szCs w:val="22"/>
        </w:rPr>
        <w:tab/>
      </w:r>
      <w:r w:rsidRPr="00822189">
        <w:rPr>
          <w:rFonts w:ascii="Century Gothic" w:hAnsi="Century Gothic" w:cs="Arial"/>
          <w:sz w:val="22"/>
          <w:szCs w:val="22"/>
        </w:rPr>
        <w:t xml:space="preserve">- min. </w:t>
      </w:r>
      <w:r w:rsidR="002E15E3">
        <w:rPr>
          <w:rFonts w:ascii="Century Gothic" w:hAnsi="Century Gothic" w:cs="Arial"/>
          <w:sz w:val="22"/>
          <w:szCs w:val="22"/>
        </w:rPr>
        <w:t>1</w:t>
      </w:r>
      <w:r w:rsidRPr="00822189">
        <w:rPr>
          <w:rFonts w:ascii="Century Gothic" w:hAnsi="Century Gothic" w:cs="Arial"/>
          <w:sz w:val="22"/>
          <w:szCs w:val="22"/>
        </w:rPr>
        <w:t>,</w:t>
      </w:r>
      <w:r w:rsidR="002E15E3">
        <w:rPr>
          <w:rFonts w:ascii="Century Gothic" w:hAnsi="Century Gothic" w:cs="Arial"/>
          <w:sz w:val="22"/>
          <w:szCs w:val="22"/>
        </w:rPr>
        <w:t>5</w:t>
      </w:r>
      <w:r w:rsidRPr="00822189">
        <w:rPr>
          <w:rFonts w:ascii="Century Gothic" w:hAnsi="Century Gothic" w:cs="Arial"/>
          <w:sz w:val="22"/>
          <w:szCs w:val="22"/>
        </w:rPr>
        <w:t xml:space="preserve">0m </w:t>
      </w:r>
    </w:p>
    <w:p w14:paraId="3CFDCA0E" w14:textId="77777777" w:rsidR="00DB56EC" w:rsidRDefault="00DB56EC" w:rsidP="00412FB6">
      <w:pPr>
        <w:spacing w:line="360" w:lineRule="auto"/>
        <w:ind w:left="720" w:firstLine="273"/>
        <w:rPr>
          <w:rFonts w:ascii="Century Gothic" w:hAnsi="Century Gothic" w:cs="Arial"/>
          <w:b/>
          <w:bCs/>
          <w:color w:val="000000"/>
          <w:sz w:val="22"/>
          <w:szCs w:val="22"/>
          <w:u w:val="single"/>
          <w:lang w:eastAsia="pl-PL"/>
        </w:rPr>
      </w:pPr>
    </w:p>
    <w:p w14:paraId="17423B36" w14:textId="77777777" w:rsidR="00262BA6" w:rsidRPr="00ED474D" w:rsidRDefault="00262BA6" w:rsidP="00412FB6">
      <w:pPr>
        <w:pStyle w:val="Nagwek1"/>
        <w:keepNext w:val="0"/>
        <w:numPr>
          <w:ilvl w:val="2"/>
          <w:numId w:val="15"/>
        </w:numPr>
        <w:spacing w:before="0" w:after="0" w:line="360" w:lineRule="auto"/>
        <w:ind w:left="993" w:hanging="567"/>
        <w:jc w:val="both"/>
        <w:rPr>
          <w:rFonts w:ascii="Century Gothic" w:hAnsi="Century Gothic"/>
          <w:sz w:val="22"/>
          <w:szCs w:val="22"/>
        </w:rPr>
      </w:pPr>
      <w:bookmarkStart w:id="29" w:name="_Toc24473464"/>
      <w:bookmarkStart w:id="30" w:name="_Toc43750593"/>
      <w:bookmarkStart w:id="31" w:name="_Toc115733169"/>
      <w:r w:rsidRPr="00ED474D">
        <w:rPr>
          <w:rFonts w:ascii="Century Gothic" w:hAnsi="Century Gothic"/>
          <w:sz w:val="22"/>
          <w:szCs w:val="22"/>
        </w:rPr>
        <w:t>Konstrukcja nawierzchni</w:t>
      </w:r>
      <w:bookmarkEnd w:id="29"/>
      <w:bookmarkEnd w:id="30"/>
      <w:bookmarkEnd w:id="31"/>
    </w:p>
    <w:p w14:paraId="78CC5E2F" w14:textId="2A39D01C" w:rsidR="008E18F3" w:rsidRDefault="00933FB3" w:rsidP="00412FB6">
      <w:pPr>
        <w:pStyle w:val="Listapunktowana2"/>
        <w:numPr>
          <w:ilvl w:val="0"/>
          <w:numId w:val="0"/>
        </w:num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000565">
        <w:rPr>
          <w:rFonts w:ascii="Century Gothic" w:hAnsi="Century Gothic" w:cs="Arial"/>
          <w:sz w:val="22"/>
          <w:szCs w:val="22"/>
          <w:lang w:eastAsia="pl-PL"/>
        </w:rPr>
        <w:t xml:space="preserve">W 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ramach rozbudowy dróg </w:t>
      </w:r>
      <w:r w:rsidRPr="00000565">
        <w:rPr>
          <w:rFonts w:ascii="Century Gothic" w:hAnsi="Century Gothic" w:cs="Arial"/>
          <w:sz w:val="22"/>
          <w:szCs w:val="22"/>
          <w:lang w:eastAsia="pl-PL"/>
        </w:rPr>
        <w:t xml:space="preserve">zaprojektowano </w:t>
      </w:r>
      <w:r w:rsidR="00A05B0C">
        <w:rPr>
          <w:rFonts w:ascii="Century Gothic" w:hAnsi="Century Gothic" w:cs="Arial"/>
          <w:sz w:val="22"/>
          <w:szCs w:val="22"/>
          <w:lang w:eastAsia="pl-PL"/>
        </w:rPr>
        <w:t xml:space="preserve">konstrukcję nawierzchni jezdni dróg oraz innych powierzchni </w:t>
      </w:r>
      <w:r w:rsidR="00AD5AFB">
        <w:rPr>
          <w:rFonts w:ascii="Century Gothic" w:hAnsi="Century Gothic" w:cs="Arial"/>
          <w:sz w:val="22"/>
          <w:szCs w:val="22"/>
          <w:lang w:eastAsia="pl-PL"/>
        </w:rPr>
        <w:t>utwardzonych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</w:t>
      </w:r>
      <w:r w:rsidRPr="00000565">
        <w:rPr>
          <w:rFonts w:ascii="Century Gothic" w:hAnsi="Century Gothic" w:cs="Arial"/>
          <w:sz w:val="22"/>
          <w:szCs w:val="22"/>
          <w:lang w:eastAsia="pl-PL"/>
        </w:rPr>
        <w:t xml:space="preserve">w oparciu o </w:t>
      </w:r>
      <w:r w:rsidR="00A50D12">
        <w:rPr>
          <w:rFonts w:ascii="Century Gothic" w:hAnsi="Century Gothic" w:cs="Arial"/>
          <w:sz w:val="22"/>
          <w:szCs w:val="22"/>
        </w:rPr>
        <w:t>wytyczne Inwestora</w:t>
      </w:r>
      <w:r w:rsidR="00A05B0C">
        <w:rPr>
          <w:rFonts w:ascii="Century Gothic" w:hAnsi="Century Gothic" w:cs="Arial"/>
          <w:sz w:val="22"/>
          <w:szCs w:val="22"/>
        </w:rPr>
        <w:t xml:space="preserve">, </w:t>
      </w:r>
      <w:r w:rsidR="00A50D12">
        <w:rPr>
          <w:rFonts w:ascii="Century Gothic" w:hAnsi="Century Gothic" w:cs="Arial"/>
          <w:sz w:val="22"/>
          <w:szCs w:val="22"/>
        </w:rPr>
        <w:t xml:space="preserve">przy uwzględnieniu warunków wodno-gruntowych. </w:t>
      </w:r>
    </w:p>
    <w:p w14:paraId="534618C6" w14:textId="11B9B704" w:rsidR="008E18F3" w:rsidRDefault="008E18F3" w:rsidP="00412FB6">
      <w:pPr>
        <w:pStyle w:val="Listapunktowana2"/>
        <w:numPr>
          <w:ilvl w:val="0"/>
          <w:numId w:val="0"/>
        </w:num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  <w:lang w:eastAsia="pl-PL"/>
        </w:rPr>
        <w:t>Z</w:t>
      </w:r>
      <w:r w:rsidRPr="00885BA1">
        <w:rPr>
          <w:rFonts w:ascii="Century Gothic" w:hAnsi="Century Gothic" w:cs="Arial"/>
          <w:sz w:val="22"/>
          <w:szCs w:val="22"/>
          <w:lang w:eastAsia="pl-PL"/>
        </w:rPr>
        <w:t>aprojektowano następujące konstrukcje nawierzchni:</w:t>
      </w:r>
      <w:r w:rsidRPr="00885BA1">
        <w:rPr>
          <w:rFonts w:ascii="Century Gothic" w:hAnsi="Century Gothic" w:cs="Arial"/>
          <w:sz w:val="22"/>
          <w:szCs w:val="22"/>
        </w:rPr>
        <w:t xml:space="preserve"> </w:t>
      </w:r>
    </w:p>
    <w:p w14:paraId="43314CC1" w14:textId="4593005F" w:rsidR="008E18F3" w:rsidRPr="00885BA1" w:rsidRDefault="008E18F3" w:rsidP="00412FB6">
      <w:pPr>
        <w:spacing w:line="360" w:lineRule="auto"/>
        <w:jc w:val="both"/>
        <w:rPr>
          <w:rFonts w:ascii="Century Gothic" w:hAnsi="Century Gothic" w:cs="Arial"/>
          <w:b/>
          <w:sz w:val="22"/>
          <w:szCs w:val="22"/>
        </w:rPr>
      </w:pPr>
      <w:r w:rsidRPr="00885BA1">
        <w:rPr>
          <w:rFonts w:ascii="Century Gothic" w:hAnsi="Century Gothic" w:cs="Arial"/>
          <w:b/>
          <w:sz w:val="22"/>
          <w:szCs w:val="22"/>
        </w:rPr>
        <w:t>Tabela 1</w:t>
      </w:r>
      <w:r w:rsidRPr="00885BA1">
        <w:rPr>
          <w:rFonts w:ascii="Century Gothic" w:hAnsi="Century Gothic" w:cs="Arial"/>
          <w:b/>
          <w:sz w:val="22"/>
          <w:szCs w:val="22"/>
        </w:rPr>
        <w:tab/>
        <w:t xml:space="preserve">Konstrukcja nawierzchni </w:t>
      </w:r>
      <w:r w:rsidR="00D41917">
        <w:rPr>
          <w:rFonts w:ascii="Century Gothic" w:hAnsi="Century Gothic" w:cs="Arial"/>
          <w:b/>
          <w:sz w:val="22"/>
          <w:szCs w:val="22"/>
        </w:rPr>
        <w:t xml:space="preserve">jezdni dróg manewrowych i </w:t>
      </w:r>
      <w:r w:rsidR="00BF4D0D">
        <w:rPr>
          <w:rFonts w:ascii="Century Gothic" w:hAnsi="Century Gothic" w:cs="Arial"/>
          <w:b/>
          <w:sz w:val="22"/>
          <w:szCs w:val="22"/>
        </w:rPr>
        <w:t>stanowisk</w:t>
      </w:r>
      <w:r w:rsidR="00D41917">
        <w:rPr>
          <w:rFonts w:ascii="Century Gothic" w:hAnsi="Century Gothic" w:cs="Arial"/>
          <w:b/>
          <w:sz w:val="22"/>
          <w:szCs w:val="22"/>
        </w:rPr>
        <w:t xml:space="preserve"> postojowych</w:t>
      </w:r>
      <w:r w:rsidRPr="00885BA1">
        <w:rPr>
          <w:rFonts w:ascii="Century Gothic" w:hAnsi="Century Gothic" w:cs="Arial"/>
          <w:b/>
          <w:sz w:val="22"/>
          <w:szCs w:val="22"/>
        </w:rPr>
        <w:t xml:space="preserve"> 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34"/>
        <w:gridCol w:w="7087"/>
        <w:gridCol w:w="1843"/>
      </w:tblGrid>
      <w:tr w:rsidR="008E18F3" w:rsidRPr="003E7226" w14:paraId="4C1915AC" w14:textId="77777777" w:rsidTr="006B0E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665F" w14:textId="77777777" w:rsidR="008E18F3" w:rsidRPr="003E7226" w:rsidRDefault="008E18F3" w:rsidP="00412FB6">
            <w:pPr>
              <w:spacing w:line="360" w:lineRule="auto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b/>
                <w:sz w:val="18"/>
                <w:szCs w:val="18"/>
              </w:rPr>
              <w:t>L.p.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37B0" w14:textId="77777777" w:rsidR="008E18F3" w:rsidRPr="003E7226" w:rsidRDefault="008E18F3" w:rsidP="00412FB6">
            <w:pPr>
              <w:spacing w:line="360" w:lineRule="auto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b/>
                <w:sz w:val="18"/>
                <w:szCs w:val="18"/>
              </w:rPr>
              <w:t>Rodzaj warstwy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0100" w14:textId="77777777" w:rsidR="008E18F3" w:rsidRPr="003E7226" w:rsidRDefault="008E18F3" w:rsidP="00412FB6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b/>
                <w:sz w:val="18"/>
                <w:szCs w:val="18"/>
              </w:rPr>
              <w:t>Grubość</w:t>
            </w:r>
          </w:p>
          <w:p w14:paraId="0C2A4155" w14:textId="77777777" w:rsidR="008E18F3" w:rsidRPr="003E7226" w:rsidRDefault="008E18F3" w:rsidP="00412FB6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b/>
                <w:sz w:val="18"/>
                <w:szCs w:val="18"/>
              </w:rPr>
              <w:t>[cm]</w:t>
            </w:r>
          </w:p>
        </w:tc>
      </w:tr>
      <w:tr w:rsidR="008E18F3" w:rsidRPr="003E7226" w14:paraId="15C534F4" w14:textId="77777777" w:rsidTr="006B0E50">
        <w:trPr>
          <w:trHeight w:val="2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3F5F" w14:textId="77777777" w:rsidR="008E18F3" w:rsidRPr="003E7226" w:rsidRDefault="008E18F3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2230" w14:textId="7584B5DF" w:rsidR="008E18F3" w:rsidRPr="003E7226" w:rsidRDefault="00D41917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Kostka betonowa typu EKO (spoiny wypełnione grysem 2/8mm)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5CE3" w14:textId="28848D48" w:rsidR="008E18F3" w:rsidRPr="003E7226" w:rsidRDefault="00D41917" w:rsidP="00412FB6">
            <w:pPr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8</w:t>
            </w:r>
          </w:p>
        </w:tc>
      </w:tr>
      <w:tr w:rsidR="008E18F3" w:rsidRPr="003E7226" w14:paraId="26FB9637" w14:textId="77777777" w:rsidTr="006B0E50">
        <w:trPr>
          <w:trHeight w:val="2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28DE" w14:textId="77777777" w:rsidR="008E18F3" w:rsidRPr="003E7226" w:rsidRDefault="008E18F3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9747" w14:textId="0F8EA58A" w:rsidR="008E18F3" w:rsidRDefault="00D41917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Podsypka z grysu 2/8mm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5556" w14:textId="0B054D29" w:rsidR="008E18F3" w:rsidRDefault="00D41917" w:rsidP="00412FB6">
            <w:pPr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</w:tr>
      <w:tr w:rsidR="00E7218A" w:rsidRPr="003E7226" w14:paraId="3364012A" w14:textId="77777777" w:rsidTr="006B0E50">
        <w:trPr>
          <w:trHeight w:val="2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918E" w14:textId="7DD1025C" w:rsidR="00E7218A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BA1E" w14:textId="0DC44834" w:rsidR="00E7218A" w:rsidRDefault="00D41917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885BA1">
              <w:rPr>
                <w:rFonts w:ascii="Century Gothic" w:hAnsi="Century Gothic" w:cs="Arial"/>
                <w:sz w:val="18"/>
                <w:szCs w:val="18"/>
              </w:rPr>
              <w:t xml:space="preserve">Podbudowa 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zasadnicza </w:t>
            </w:r>
            <w:r w:rsidRPr="00885BA1">
              <w:rPr>
                <w:rFonts w:ascii="Century Gothic" w:hAnsi="Century Gothic" w:cs="Arial"/>
                <w:sz w:val="18"/>
                <w:szCs w:val="18"/>
              </w:rPr>
              <w:t>z mieszanki niezwiązanej z kruszywem C</w:t>
            </w:r>
            <w:r>
              <w:rPr>
                <w:rFonts w:ascii="Century Gothic" w:hAnsi="Century Gothic" w:cs="Arial"/>
                <w:sz w:val="18"/>
                <w:szCs w:val="18"/>
                <w:vertAlign w:val="subscript"/>
              </w:rPr>
              <w:t>9</w:t>
            </w:r>
            <w:r w:rsidRPr="00885BA1">
              <w:rPr>
                <w:rFonts w:ascii="Century Gothic" w:hAnsi="Century Gothic" w:cs="Arial"/>
                <w:sz w:val="18"/>
                <w:szCs w:val="18"/>
                <w:vertAlign w:val="subscript"/>
              </w:rPr>
              <w:t xml:space="preserve">0/3 </w:t>
            </w:r>
            <w:r w:rsidRPr="00885BA1">
              <w:rPr>
                <w:rFonts w:ascii="Century Gothic" w:hAnsi="Century Gothic" w:cs="Arial"/>
                <w:sz w:val="18"/>
                <w:szCs w:val="18"/>
              </w:rPr>
              <w:t>(</w:t>
            </w:r>
            <w:r>
              <w:rPr>
                <w:rFonts w:ascii="Century Gothic" w:hAnsi="Century Gothic" w:cs="Arial"/>
                <w:sz w:val="18"/>
                <w:szCs w:val="18"/>
              </w:rPr>
              <w:t>4</w:t>
            </w:r>
            <w:r w:rsidRPr="00885BA1">
              <w:rPr>
                <w:rFonts w:ascii="Century Gothic" w:hAnsi="Century Gothic" w:cs="Arial"/>
                <w:sz w:val="18"/>
                <w:szCs w:val="18"/>
              </w:rPr>
              <w:t>/31,5mm)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0050" w14:textId="63150E05" w:rsidR="00E7218A" w:rsidRDefault="00D41917" w:rsidP="00412FB6">
            <w:pPr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</w:tr>
      <w:tr w:rsidR="008E18F3" w:rsidRPr="003E7226" w14:paraId="3D827B19" w14:textId="77777777" w:rsidTr="006B0E50">
        <w:trPr>
          <w:trHeight w:val="2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8AE2" w14:textId="2713ACCB" w:rsidR="008E18F3" w:rsidRPr="003E7226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BDD7" w14:textId="3A6F5D9E" w:rsidR="008E18F3" w:rsidRPr="00885BA1" w:rsidRDefault="00D41917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Ulepszone podłoże z mieszanki niezwiązanej z kruszywem C</w:t>
            </w:r>
            <w:r w:rsidRPr="00D41917">
              <w:rPr>
                <w:rFonts w:ascii="Century Gothic" w:hAnsi="Century Gothic" w:cs="Arial"/>
                <w:sz w:val="18"/>
                <w:szCs w:val="18"/>
                <w:vertAlign w:val="subscript"/>
              </w:rPr>
              <w:t>NR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885BA1">
              <w:rPr>
                <w:rFonts w:ascii="Century Gothic" w:hAnsi="Century Gothic" w:cs="Arial"/>
                <w:sz w:val="18"/>
                <w:szCs w:val="18"/>
              </w:rPr>
              <w:t>(</w:t>
            </w:r>
            <w:r w:rsidR="008E18F3" w:rsidRPr="00885BA1">
              <w:rPr>
                <w:rFonts w:ascii="Century Gothic" w:hAnsi="Century Gothic" w:cs="Arial"/>
                <w:sz w:val="18"/>
                <w:szCs w:val="18"/>
              </w:rPr>
              <w:t>0/31,5mm)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D41917">
              <w:rPr>
                <w:rFonts w:ascii="Century Gothic" w:hAnsi="Century Gothic" w:cs="Arial"/>
                <w:sz w:val="18"/>
                <w:szCs w:val="18"/>
              </w:rPr>
              <w:t xml:space="preserve">o CBR≥60% i k≥10m/dobę) 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stabilizowanej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georusztem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trójosiowym heksagonalnym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4B9" w14:textId="5BBA14CF" w:rsidR="008E18F3" w:rsidRDefault="008E18F3" w:rsidP="00412FB6">
            <w:pPr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D4191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</w:tr>
      <w:tr w:rsidR="008E18F3" w:rsidRPr="003E7226" w14:paraId="41DDA6DC" w14:textId="77777777" w:rsidTr="006B0E50">
        <w:trPr>
          <w:trHeight w:val="2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4945" w14:textId="68ED09B2" w:rsidR="008E18F3" w:rsidRPr="003E7226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B814" w14:textId="1BDEFA37" w:rsidR="008E18F3" w:rsidRPr="00885BA1" w:rsidRDefault="00D41917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Geowłóknina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B334" w14:textId="6A6A1A2F" w:rsidR="008E18F3" w:rsidRPr="003E7226" w:rsidRDefault="00D41917" w:rsidP="00412FB6">
            <w:pPr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</w:t>
            </w:r>
          </w:p>
        </w:tc>
      </w:tr>
    </w:tbl>
    <w:p w14:paraId="6647D805" w14:textId="706015DA" w:rsidR="004F1D25" w:rsidRDefault="004F1D25" w:rsidP="00412FB6">
      <w:pPr>
        <w:spacing w:line="360" w:lineRule="auto"/>
        <w:jc w:val="both"/>
        <w:rPr>
          <w:rFonts w:ascii="Century Gothic" w:hAnsi="Century Gothic" w:cs="Arial"/>
          <w:b/>
          <w:sz w:val="22"/>
          <w:szCs w:val="22"/>
        </w:rPr>
      </w:pPr>
    </w:p>
    <w:p w14:paraId="31333F10" w14:textId="16070DD3" w:rsidR="001C19FD" w:rsidRDefault="001C19FD" w:rsidP="00412FB6">
      <w:pPr>
        <w:spacing w:line="360" w:lineRule="auto"/>
        <w:jc w:val="both"/>
        <w:rPr>
          <w:rFonts w:ascii="Century Gothic" w:hAnsi="Century Gothic" w:cs="Arial"/>
          <w:b/>
          <w:sz w:val="22"/>
          <w:szCs w:val="22"/>
        </w:rPr>
      </w:pPr>
    </w:p>
    <w:p w14:paraId="27AA164B" w14:textId="43260F64" w:rsidR="001C19FD" w:rsidRDefault="001C19FD" w:rsidP="00412FB6">
      <w:pPr>
        <w:spacing w:line="360" w:lineRule="auto"/>
        <w:jc w:val="both"/>
        <w:rPr>
          <w:rFonts w:ascii="Century Gothic" w:hAnsi="Century Gothic" w:cs="Arial"/>
          <w:b/>
          <w:sz w:val="22"/>
          <w:szCs w:val="22"/>
        </w:rPr>
      </w:pPr>
    </w:p>
    <w:p w14:paraId="2629487F" w14:textId="77777777" w:rsidR="001C19FD" w:rsidRDefault="001C19FD" w:rsidP="00412FB6">
      <w:pPr>
        <w:spacing w:line="360" w:lineRule="auto"/>
        <w:jc w:val="both"/>
        <w:rPr>
          <w:rFonts w:ascii="Century Gothic" w:hAnsi="Century Gothic" w:cs="Arial"/>
          <w:b/>
          <w:sz w:val="22"/>
          <w:szCs w:val="22"/>
        </w:rPr>
      </w:pPr>
    </w:p>
    <w:p w14:paraId="2DEA9E55" w14:textId="4DCBFF93" w:rsidR="00E7218A" w:rsidRPr="00885BA1" w:rsidRDefault="00E7218A" w:rsidP="00412FB6">
      <w:pPr>
        <w:spacing w:line="360" w:lineRule="auto"/>
        <w:jc w:val="both"/>
        <w:rPr>
          <w:rFonts w:ascii="Century Gothic" w:hAnsi="Century Gothic" w:cs="Arial"/>
          <w:b/>
          <w:sz w:val="22"/>
          <w:szCs w:val="22"/>
        </w:rPr>
      </w:pPr>
      <w:r w:rsidRPr="00885BA1">
        <w:rPr>
          <w:rFonts w:ascii="Century Gothic" w:hAnsi="Century Gothic" w:cs="Arial"/>
          <w:b/>
          <w:sz w:val="22"/>
          <w:szCs w:val="22"/>
        </w:rPr>
        <w:lastRenderedPageBreak/>
        <w:t xml:space="preserve">Tabela </w:t>
      </w:r>
      <w:r w:rsidR="004F1D25">
        <w:rPr>
          <w:rFonts w:ascii="Century Gothic" w:hAnsi="Century Gothic" w:cs="Arial"/>
          <w:b/>
          <w:sz w:val="22"/>
          <w:szCs w:val="22"/>
        </w:rPr>
        <w:t>2</w:t>
      </w:r>
      <w:r w:rsidRPr="00885BA1">
        <w:rPr>
          <w:rFonts w:ascii="Century Gothic" w:hAnsi="Century Gothic" w:cs="Arial"/>
          <w:b/>
          <w:sz w:val="22"/>
          <w:szCs w:val="22"/>
        </w:rPr>
        <w:tab/>
        <w:t xml:space="preserve">Konstrukcja </w:t>
      </w:r>
      <w:r w:rsidR="00D41917">
        <w:rPr>
          <w:rFonts w:ascii="Century Gothic" w:hAnsi="Century Gothic" w:cs="Arial"/>
          <w:b/>
          <w:sz w:val="22"/>
          <w:szCs w:val="22"/>
        </w:rPr>
        <w:t>chodników</w:t>
      </w:r>
      <w:r w:rsidRPr="00885BA1">
        <w:rPr>
          <w:rFonts w:ascii="Century Gothic" w:hAnsi="Century Gothic" w:cs="Arial"/>
          <w:b/>
          <w:sz w:val="22"/>
          <w:szCs w:val="22"/>
        </w:rPr>
        <w:t xml:space="preserve"> 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34"/>
        <w:gridCol w:w="7087"/>
        <w:gridCol w:w="1843"/>
      </w:tblGrid>
      <w:tr w:rsidR="00E7218A" w:rsidRPr="003E7226" w14:paraId="0BD46C19" w14:textId="77777777" w:rsidTr="006B0E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FF31" w14:textId="77777777" w:rsidR="00E7218A" w:rsidRPr="003E7226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b/>
                <w:sz w:val="18"/>
                <w:szCs w:val="18"/>
              </w:rPr>
              <w:t>L.p.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CC3F" w14:textId="77777777" w:rsidR="00E7218A" w:rsidRPr="003E7226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b/>
                <w:sz w:val="18"/>
                <w:szCs w:val="18"/>
              </w:rPr>
              <w:t>Rodzaj warstwy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77BC" w14:textId="77777777" w:rsidR="00E7218A" w:rsidRPr="003E7226" w:rsidRDefault="00E7218A" w:rsidP="00412FB6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b/>
                <w:sz w:val="18"/>
                <w:szCs w:val="18"/>
              </w:rPr>
              <w:t>Grubość</w:t>
            </w:r>
          </w:p>
          <w:p w14:paraId="440841E3" w14:textId="77777777" w:rsidR="00E7218A" w:rsidRPr="003E7226" w:rsidRDefault="00E7218A" w:rsidP="00412FB6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b/>
                <w:sz w:val="18"/>
                <w:szCs w:val="18"/>
              </w:rPr>
              <w:t>[cm]</w:t>
            </w:r>
          </w:p>
        </w:tc>
      </w:tr>
      <w:tr w:rsidR="00E7218A" w:rsidRPr="003E7226" w14:paraId="65A45336" w14:textId="77777777" w:rsidTr="006B0E50">
        <w:trPr>
          <w:trHeight w:val="2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B42" w14:textId="77777777" w:rsidR="00E7218A" w:rsidRPr="003E7226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3E7226">
              <w:rPr>
                <w:rFonts w:ascii="Century Gothic" w:hAnsi="Century Gothic" w:cs="Arial"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FB51" w14:textId="0A4E8DB8" w:rsidR="00E7218A" w:rsidRPr="003E7226" w:rsidRDefault="00D41917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Kostka betonowa 10x20cm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FB1D" w14:textId="3F22F916" w:rsidR="00E7218A" w:rsidRPr="003E7226" w:rsidRDefault="00D41917" w:rsidP="00412FB6">
            <w:pPr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8</w:t>
            </w:r>
          </w:p>
        </w:tc>
      </w:tr>
      <w:tr w:rsidR="00E7218A" w:rsidRPr="003E7226" w14:paraId="35F66D55" w14:textId="77777777" w:rsidTr="006B0E50">
        <w:trPr>
          <w:trHeight w:val="2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29FD" w14:textId="77777777" w:rsidR="00E7218A" w:rsidRPr="003E7226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B3EA" w14:textId="3B60D31D" w:rsidR="00E7218A" w:rsidRDefault="00D41917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Podsypka cementowo-piaskowa 1:4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EC28" w14:textId="65D419D2" w:rsidR="00E7218A" w:rsidRDefault="00D41917" w:rsidP="00412FB6">
            <w:pPr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</w:tr>
      <w:tr w:rsidR="00E7218A" w:rsidRPr="003E7226" w14:paraId="6C458F80" w14:textId="77777777" w:rsidTr="006B0E50">
        <w:trPr>
          <w:trHeight w:val="2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EAB4" w14:textId="77777777" w:rsidR="00E7218A" w:rsidRPr="003E7226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50E" w14:textId="77777777" w:rsidR="00E7218A" w:rsidRPr="00885BA1" w:rsidRDefault="00E7218A" w:rsidP="00412FB6">
            <w:pPr>
              <w:spacing w:line="36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885BA1">
              <w:rPr>
                <w:rFonts w:ascii="Century Gothic" w:hAnsi="Century Gothic" w:cs="Arial"/>
                <w:sz w:val="18"/>
                <w:szCs w:val="18"/>
              </w:rPr>
              <w:t xml:space="preserve">Podbudowa 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zasadnicza </w:t>
            </w:r>
            <w:r w:rsidRPr="00885BA1">
              <w:rPr>
                <w:rFonts w:ascii="Century Gothic" w:hAnsi="Century Gothic" w:cs="Arial"/>
                <w:sz w:val="18"/>
                <w:szCs w:val="18"/>
              </w:rPr>
              <w:t>z mieszanki niezwiązanej z kruszywem C</w:t>
            </w:r>
            <w:r>
              <w:rPr>
                <w:rFonts w:ascii="Century Gothic" w:hAnsi="Century Gothic" w:cs="Arial"/>
                <w:sz w:val="18"/>
                <w:szCs w:val="18"/>
                <w:vertAlign w:val="subscript"/>
              </w:rPr>
              <w:t>9</w:t>
            </w:r>
            <w:r w:rsidRPr="00885BA1">
              <w:rPr>
                <w:rFonts w:ascii="Century Gothic" w:hAnsi="Century Gothic" w:cs="Arial"/>
                <w:sz w:val="18"/>
                <w:szCs w:val="18"/>
                <w:vertAlign w:val="subscript"/>
              </w:rPr>
              <w:t xml:space="preserve">0/3 </w:t>
            </w:r>
            <w:r w:rsidRPr="00885BA1">
              <w:rPr>
                <w:rFonts w:ascii="Century Gothic" w:hAnsi="Century Gothic" w:cs="Arial"/>
                <w:sz w:val="18"/>
                <w:szCs w:val="18"/>
              </w:rPr>
              <w:t>(0/31,5mm)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BD44" w14:textId="5EFD63B1" w:rsidR="00E7218A" w:rsidRDefault="00D41917" w:rsidP="00412FB6">
            <w:pPr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15</w:t>
            </w:r>
          </w:p>
        </w:tc>
      </w:tr>
    </w:tbl>
    <w:p w14:paraId="7287DE59" w14:textId="1943CC54" w:rsidR="00E7218A" w:rsidRDefault="00E7218A" w:rsidP="00412FB6">
      <w:pPr>
        <w:spacing w:line="360" w:lineRule="auto"/>
        <w:jc w:val="both"/>
        <w:rPr>
          <w:rFonts w:ascii="Century Gothic" w:hAnsi="Century Gothic" w:cs="Arial"/>
          <w:b/>
          <w:sz w:val="22"/>
          <w:szCs w:val="22"/>
          <w:lang w:eastAsia="pl-PL"/>
        </w:rPr>
      </w:pPr>
    </w:p>
    <w:p w14:paraId="5736E59E" w14:textId="33E8D122" w:rsidR="008E18F3" w:rsidRPr="00885BA1" w:rsidRDefault="008E18F3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885BA1">
        <w:rPr>
          <w:rFonts w:ascii="Century Gothic" w:hAnsi="Century Gothic" w:cs="Arial"/>
          <w:sz w:val="22"/>
          <w:szCs w:val="22"/>
          <w:lang w:eastAsia="pl-PL"/>
        </w:rPr>
        <w:t>Parametry warstw konstrukcyjnych z mieszanki niezwiązanej powinny spełniać wymagania „WT-4 2010 Mieszanki niezwiązane do dróg krajowych”.</w:t>
      </w:r>
    </w:p>
    <w:p w14:paraId="7ACCA786" w14:textId="72B96EC9" w:rsidR="00862E8B" w:rsidRDefault="00862E8B" w:rsidP="00412FB6">
      <w:pPr>
        <w:pStyle w:val="Nagwek2"/>
        <w:spacing w:before="0" w:after="0" w:line="360" w:lineRule="auto"/>
        <w:jc w:val="both"/>
        <w:rPr>
          <w:rFonts w:ascii="Century Gothic" w:hAnsi="Century Gothic" w:cs="Arial"/>
          <w:b w:val="0"/>
          <w:i w:val="0"/>
          <w:sz w:val="22"/>
          <w:szCs w:val="22"/>
        </w:rPr>
      </w:pPr>
      <w:bookmarkStart w:id="32" w:name="_Toc111657034"/>
      <w:bookmarkStart w:id="33" w:name="_Toc115733170"/>
      <w:r w:rsidRPr="00B051D4">
        <w:rPr>
          <w:rFonts w:ascii="Century Gothic" w:hAnsi="Century Gothic" w:cs="Arial"/>
          <w:b w:val="0"/>
          <w:i w:val="0"/>
          <w:sz w:val="22"/>
          <w:szCs w:val="22"/>
        </w:rPr>
        <w:t>Jako ograniczniki nawierzchni jezdni dróg należy stosować krawężniki betonowe i 15x30cm oraz 1</w:t>
      </w:r>
      <w:r w:rsidR="00F25369">
        <w:rPr>
          <w:rFonts w:ascii="Century Gothic" w:hAnsi="Century Gothic" w:cs="Arial"/>
          <w:b w:val="0"/>
          <w:i w:val="0"/>
          <w:sz w:val="22"/>
          <w:szCs w:val="22"/>
        </w:rPr>
        <w:t>5</w:t>
      </w:r>
      <w:r w:rsidRPr="00B051D4">
        <w:rPr>
          <w:rFonts w:ascii="Century Gothic" w:hAnsi="Century Gothic" w:cs="Arial"/>
          <w:b w:val="0"/>
          <w:i w:val="0"/>
          <w:sz w:val="22"/>
          <w:szCs w:val="22"/>
        </w:rPr>
        <w:t>x</w:t>
      </w:r>
      <w:r w:rsidR="00F25369">
        <w:rPr>
          <w:rFonts w:ascii="Century Gothic" w:hAnsi="Century Gothic" w:cs="Arial"/>
          <w:b w:val="0"/>
          <w:i w:val="0"/>
          <w:sz w:val="22"/>
          <w:szCs w:val="22"/>
        </w:rPr>
        <w:t>22</w:t>
      </w:r>
      <w:r w:rsidRPr="00B051D4">
        <w:rPr>
          <w:rFonts w:ascii="Century Gothic" w:hAnsi="Century Gothic" w:cs="Arial"/>
          <w:b w:val="0"/>
          <w:i w:val="0"/>
          <w:sz w:val="22"/>
          <w:szCs w:val="22"/>
        </w:rPr>
        <w:t xml:space="preserve">cm na ławie betonowej z oporem (C12/15). Jako ograniczniki nawierzchni chodników </w:t>
      </w:r>
      <w:r w:rsidR="00F25369">
        <w:rPr>
          <w:rFonts w:ascii="Century Gothic" w:hAnsi="Century Gothic" w:cs="Arial"/>
          <w:b w:val="0"/>
          <w:i w:val="0"/>
          <w:sz w:val="22"/>
          <w:szCs w:val="22"/>
        </w:rPr>
        <w:t xml:space="preserve">oraz winnych miejscach wskazanych dokumentacji, </w:t>
      </w:r>
      <w:r w:rsidRPr="00B051D4">
        <w:rPr>
          <w:rFonts w:ascii="Century Gothic" w:hAnsi="Century Gothic" w:cs="Arial"/>
          <w:b w:val="0"/>
          <w:i w:val="0"/>
          <w:sz w:val="22"/>
          <w:szCs w:val="22"/>
        </w:rPr>
        <w:t>należy stosować obrzeża betonowe 8x30cm na ławie betonowej z oporem (C12/15).</w:t>
      </w:r>
      <w:bookmarkEnd w:id="32"/>
      <w:bookmarkEnd w:id="33"/>
      <w:r w:rsidRPr="00B051D4">
        <w:rPr>
          <w:rFonts w:ascii="Century Gothic" w:hAnsi="Century Gothic" w:cs="Arial"/>
          <w:b w:val="0"/>
          <w:i w:val="0"/>
          <w:sz w:val="22"/>
          <w:szCs w:val="22"/>
        </w:rPr>
        <w:t xml:space="preserve"> </w:t>
      </w:r>
    </w:p>
    <w:p w14:paraId="4EDBFD3F" w14:textId="4C6A4CEC" w:rsidR="00F25369" w:rsidRDefault="00F25369" w:rsidP="00412FB6">
      <w:pPr>
        <w:spacing w:line="360" w:lineRule="auto"/>
        <w:jc w:val="both"/>
        <w:rPr>
          <w:rFonts w:ascii="Century Gothic" w:hAnsi="Century Gothic" w:cs="Arial"/>
          <w:bCs/>
          <w:iCs/>
          <w:sz w:val="22"/>
          <w:szCs w:val="22"/>
        </w:rPr>
      </w:pPr>
      <w:r w:rsidRPr="00F25369">
        <w:rPr>
          <w:rFonts w:ascii="Century Gothic" w:hAnsi="Century Gothic" w:cs="Arial"/>
          <w:bCs/>
          <w:iCs/>
          <w:sz w:val="22"/>
          <w:szCs w:val="22"/>
        </w:rPr>
        <w:t xml:space="preserve">W rejonie połączenia z ul. </w:t>
      </w:r>
      <w:r w:rsidR="00004029" w:rsidRPr="00F25369">
        <w:rPr>
          <w:rFonts w:ascii="Century Gothic" w:hAnsi="Century Gothic" w:cs="Arial"/>
          <w:bCs/>
          <w:iCs/>
          <w:sz w:val="22"/>
          <w:szCs w:val="22"/>
        </w:rPr>
        <w:t>Mrongowiusza</w:t>
      </w:r>
      <w:r w:rsidRPr="00F25369">
        <w:rPr>
          <w:rFonts w:ascii="Century Gothic" w:hAnsi="Century Gothic" w:cs="Arial"/>
          <w:bCs/>
          <w:iCs/>
          <w:sz w:val="22"/>
          <w:szCs w:val="22"/>
        </w:rPr>
        <w:t xml:space="preserve"> należy wykonać nawierzchnię z betonowych płyt ażurowych wypełnionych </w:t>
      </w:r>
      <w:r w:rsidR="00004029">
        <w:rPr>
          <w:rFonts w:ascii="Century Gothic" w:hAnsi="Century Gothic" w:cs="Arial"/>
          <w:bCs/>
          <w:iCs/>
          <w:sz w:val="22"/>
          <w:szCs w:val="22"/>
        </w:rPr>
        <w:t>grysem</w:t>
      </w:r>
      <w:r w:rsidRPr="00F25369">
        <w:rPr>
          <w:rFonts w:ascii="Century Gothic" w:hAnsi="Century Gothic" w:cs="Arial"/>
          <w:bCs/>
          <w:iCs/>
          <w:sz w:val="22"/>
          <w:szCs w:val="22"/>
        </w:rPr>
        <w:t xml:space="preserve"> 2/8mm. W miejscu nawierzchni z płyt ażurowych zaprojektowano dodatkową wymianę gruntu na głębokość min. 50cm poniżej spodu konstrukcji nawierzchni.  Grunt należy wymienić</w:t>
      </w:r>
      <w:r w:rsidR="00004029">
        <w:rPr>
          <w:rFonts w:ascii="Century Gothic" w:hAnsi="Century Gothic" w:cs="Arial"/>
          <w:bCs/>
          <w:iCs/>
          <w:sz w:val="22"/>
          <w:szCs w:val="22"/>
        </w:rPr>
        <w:t xml:space="preserve"> </w:t>
      </w:r>
      <w:r w:rsidRPr="00F25369">
        <w:rPr>
          <w:rFonts w:ascii="Century Gothic" w:hAnsi="Century Gothic" w:cs="Arial"/>
          <w:bCs/>
          <w:iCs/>
          <w:sz w:val="22"/>
          <w:szCs w:val="22"/>
        </w:rPr>
        <w:t xml:space="preserve">na żwir 8/32mm, kruszywo należy owinąć geowłókniną separacyjno-filtracyjną. </w:t>
      </w:r>
    </w:p>
    <w:p w14:paraId="53D87B49" w14:textId="53E942FA" w:rsidR="00F25369" w:rsidRDefault="00F25369" w:rsidP="00412FB6">
      <w:pPr>
        <w:spacing w:line="360" w:lineRule="auto"/>
        <w:jc w:val="both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 xml:space="preserve">Na styku chodnika z drogą manewrową w północno-zachodnim narożniku budynku nr 39b również zaprojektowano nawierzchnię z betonowych płyt ażurowych </w:t>
      </w:r>
      <w:r w:rsidR="00004029">
        <w:rPr>
          <w:rFonts w:ascii="Century Gothic" w:hAnsi="Century Gothic" w:cs="Arial"/>
          <w:bCs/>
          <w:iCs/>
          <w:sz w:val="22"/>
          <w:szCs w:val="22"/>
        </w:rPr>
        <w:t>oraz</w:t>
      </w:r>
      <w:r>
        <w:rPr>
          <w:rFonts w:ascii="Century Gothic" w:hAnsi="Century Gothic" w:cs="Arial"/>
          <w:bCs/>
          <w:iCs/>
          <w:sz w:val="22"/>
          <w:szCs w:val="22"/>
        </w:rPr>
        <w:t xml:space="preserve"> dodatkową wymianę gruntu.</w:t>
      </w:r>
    </w:p>
    <w:p w14:paraId="1E457C0F" w14:textId="75B29C67" w:rsidR="00F25369" w:rsidRDefault="00F25369" w:rsidP="00412FB6">
      <w:pPr>
        <w:spacing w:line="360" w:lineRule="auto"/>
        <w:jc w:val="both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>Szczegóły wykonania nawierzchni i wymiany gruntu w powyżej opisanych miejscach wskazano w części rysunkowej projektu.</w:t>
      </w:r>
    </w:p>
    <w:p w14:paraId="686C614E" w14:textId="508F3760" w:rsidR="00EA404C" w:rsidRDefault="00EA404C" w:rsidP="00412FB6">
      <w:pPr>
        <w:spacing w:line="360" w:lineRule="auto"/>
        <w:jc w:val="both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 xml:space="preserve">Do nawierzchni dróg manewrowych i stanowisk postojowych należy stosować kostki betonowe gr. 8cm typu EKO tj. kostki, pomiędzy, którymi szczeliny mają szerokość min. 14mm. Spoiny należy wypełnić grysem 2/8mm. </w:t>
      </w:r>
    </w:p>
    <w:p w14:paraId="3C468A01" w14:textId="3C308B4B" w:rsidR="00EA404C" w:rsidRDefault="00EA404C" w:rsidP="00412FB6">
      <w:pPr>
        <w:spacing w:line="360" w:lineRule="auto"/>
        <w:jc w:val="both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 xml:space="preserve">Poniżej przedstawiono poglądowy wzór i wygląd kostek betonowych typu EKO. </w:t>
      </w:r>
    </w:p>
    <w:p w14:paraId="2D5C866D" w14:textId="519DD6B1" w:rsidR="00EA404C" w:rsidRDefault="00EA404C" w:rsidP="00412FB6">
      <w:pPr>
        <w:spacing w:line="360" w:lineRule="auto"/>
        <w:jc w:val="both"/>
        <w:rPr>
          <w:rFonts w:ascii="Century Gothic" w:hAnsi="Century Gothic" w:cs="Arial"/>
          <w:bCs/>
          <w:iCs/>
          <w:sz w:val="22"/>
          <w:szCs w:val="22"/>
        </w:rPr>
      </w:pPr>
    </w:p>
    <w:p w14:paraId="2F422F00" w14:textId="57C26FED" w:rsidR="00EA404C" w:rsidRDefault="00EA404C" w:rsidP="00412FB6">
      <w:pPr>
        <w:spacing w:line="360" w:lineRule="auto"/>
        <w:jc w:val="both"/>
        <w:rPr>
          <w:rFonts w:ascii="Century Gothic" w:hAnsi="Century Gothic" w:cs="Arial"/>
          <w:bCs/>
          <w:iCs/>
          <w:sz w:val="22"/>
          <w:szCs w:val="22"/>
        </w:rPr>
      </w:pPr>
    </w:p>
    <w:p w14:paraId="594CB01C" w14:textId="7070BE34" w:rsidR="00EA404C" w:rsidRDefault="00EA404C" w:rsidP="00412FB6">
      <w:pPr>
        <w:spacing w:line="360" w:lineRule="auto"/>
        <w:jc w:val="both"/>
        <w:rPr>
          <w:rFonts w:ascii="Century Gothic" w:hAnsi="Century Gothic" w:cs="Arial"/>
          <w:bCs/>
          <w:iCs/>
          <w:sz w:val="22"/>
          <w:szCs w:val="22"/>
        </w:rPr>
      </w:pPr>
    </w:p>
    <w:p w14:paraId="303DD152" w14:textId="06BA1367" w:rsidR="00EA404C" w:rsidRDefault="00EA404C" w:rsidP="00412FB6">
      <w:pPr>
        <w:spacing w:line="360" w:lineRule="auto"/>
        <w:jc w:val="center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noProof/>
          <w:sz w:val="22"/>
          <w:szCs w:val="22"/>
        </w:rPr>
        <w:lastRenderedPageBreak/>
        <w:drawing>
          <wp:inline distT="0" distB="0" distL="0" distR="0" wp14:anchorId="5F42B9F0" wp14:editId="69ED3567">
            <wp:extent cx="2905125" cy="2914526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611" cy="2926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70267" w14:textId="082F9718" w:rsidR="00EA404C" w:rsidRDefault="00EA404C" w:rsidP="00412FB6">
      <w:pPr>
        <w:spacing w:line="360" w:lineRule="auto"/>
        <w:jc w:val="center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>Rys. nr 1 Przykładowe wymiary kostek betonowych typu EKO</w:t>
      </w:r>
    </w:p>
    <w:p w14:paraId="24C417D6" w14:textId="11D3355A" w:rsidR="00EA404C" w:rsidRDefault="00EA404C" w:rsidP="00412FB6">
      <w:pPr>
        <w:spacing w:line="360" w:lineRule="auto"/>
        <w:jc w:val="center"/>
        <w:rPr>
          <w:rFonts w:ascii="Century Gothic" w:hAnsi="Century Gothic" w:cs="Arial"/>
          <w:bCs/>
          <w:iCs/>
          <w:sz w:val="22"/>
          <w:szCs w:val="22"/>
        </w:rPr>
      </w:pPr>
    </w:p>
    <w:p w14:paraId="597FAF9E" w14:textId="77777777" w:rsidR="00EA404C" w:rsidRDefault="00EA404C" w:rsidP="00412FB6">
      <w:pPr>
        <w:spacing w:line="360" w:lineRule="auto"/>
        <w:jc w:val="center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noProof/>
          <w:sz w:val="22"/>
          <w:szCs w:val="22"/>
        </w:rPr>
        <w:drawing>
          <wp:inline distT="0" distB="0" distL="0" distR="0" wp14:anchorId="7F0ED9DC" wp14:editId="1A098F36">
            <wp:extent cx="2916611" cy="28224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611" cy="282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12255" w14:textId="075645D3" w:rsidR="00EA404C" w:rsidRDefault="00EA404C" w:rsidP="00412FB6">
      <w:pPr>
        <w:spacing w:line="360" w:lineRule="auto"/>
        <w:jc w:val="center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>Rys. nr 2 Przykładowy wygląd nawierzchni z kostek betonowych typu EKO</w:t>
      </w:r>
    </w:p>
    <w:p w14:paraId="6EB2718B" w14:textId="66AF7603" w:rsidR="00EA404C" w:rsidRDefault="00EA404C" w:rsidP="00412FB6">
      <w:pPr>
        <w:spacing w:line="360" w:lineRule="auto"/>
        <w:rPr>
          <w:rFonts w:ascii="Century Gothic" w:hAnsi="Century Gothic" w:cs="Arial"/>
          <w:bCs/>
          <w:iCs/>
          <w:sz w:val="22"/>
          <w:szCs w:val="22"/>
        </w:rPr>
      </w:pPr>
    </w:p>
    <w:p w14:paraId="744F514A" w14:textId="7B804EA4" w:rsidR="00EA404C" w:rsidRDefault="00EA404C" w:rsidP="00412FB6">
      <w:pPr>
        <w:spacing w:line="360" w:lineRule="auto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 xml:space="preserve">Jezdnię dróg manewrowych należy wykonać z kostki w kolorze szarym, miejsca postojowe oraz inne powierzchnie utwardzone wskazane w dokumentacji należy wykonać z kostek w kolorze grafitowym. </w:t>
      </w:r>
    </w:p>
    <w:p w14:paraId="0455EDD5" w14:textId="5D13EE83" w:rsidR="00EA404C" w:rsidRDefault="00EA404C" w:rsidP="00412FB6">
      <w:pPr>
        <w:spacing w:line="360" w:lineRule="auto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 xml:space="preserve">Miejsca postojowe należy wyznaczyć na powierzchni w kolorze grafitowym, kostkami betonowymi w kolorze szarym. </w:t>
      </w:r>
    </w:p>
    <w:p w14:paraId="60B207C1" w14:textId="7ECF184D" w:rsidR="00AE2479" w:rsidRDefault="00AE2479" w:rsidP="00412FB6">
      <w:pPr>
        <w:spacing w:line="360" w:lineRule="auto"/>
        <w:rPr>
          <w:rFonts w:ascii="Century Gothic" w:hAnsi="Century Gothic" w:cs="Arial"/>
          <w:bCs/>
          <w:iCs/>
          <w:sz w:val="22"/>
          <w:szCs w:val="22"/>
        </w:rPr>
      </w:pPr>
      <w:r>
        <w:rPr>
          <w:rFonts w:ascii="Century Gothic" w:hAnsi="Century Gothic" w:cs="Arial"/>
          <w:bCs/>
          <w:iCs/>
          <w:sz w:val="22"/>
          <w:szCs w:val="22"/>
        </w:rPr>
        <w:t xml:space="preserve">Ostateczna kolorystyka nawierzchni podlega uzgodnieniu z Inwestorem. </w:t>
      </w:r>
    </w:p>
    <w:p w14:paraId="36760682" w14:textId="77777777" w:rsidR="00EA404C" w:rsidRPr="00F25369" w:rsidRDefault="00EA404C" w:rsidP="00412FB6">
      <w:pPr>
        <w:spacing w:line="360" w:lineRule="auto"/>
        <w:jc w:val="center"/>
        <w:rPr>
          <w:rFonts w:ascii="Century Gothic" w:hAnsi="Century Gothic" w:cs="Arial"/>
          <w:bCs/>
          <w:iCs/>
          <w:sz w:val="22"/>
          <w:szCs w:val="22"/>
        </w:rPr>
      </w:pPr>
    </w:p>
    <w:p w14:paraId="436A57EA" w14:textId="18CEE976" w:rsidR="00862E8B" w:rsidRDefault="00862E8B" w:rsidP="00412FB6">
      <w:pPr>
        <w:pStyle w:val="Nagwek2"/>
        <w:spacing w:before="0" w:after="0" w:line="360" w:lineRule="auto"/>
        <w:jc w:val="both"/>
        <w:rPr>
          <w:rFonts w:ascii="Century Gothic" w:hAnsi="Century Gothic" w:cs="Arial"/>
          <w:b w:val="0"/>
          <w:i w:val="0"/>
          <w:sz w:val="22"/>
          <w:szCs w:val="22"/>
        </w:rPr>
      </w:pPr>
      <w:bookmarkStart w:id="34" w:name="_Toc111657037"/>
      <w:bookmarkStart w:id="35" w:name="_Toc115733171"/>
      <w:r w:rsidRPr="00B051D4">
        <w:rPr>
          <w:rFonts w:ascii="Century Gothic" w:hAnsi="Century Gothic" w:cs="Arial"/>
          <w:b w:val="0"/>
          <w:i w:val="0"/>
          <w:sz w:val="22"/>
          <w:szCs w:val="22"/>
        </w:rPr>
        <w:t>Szczegóły wykonania konstrukcji nawierzchni oraz innych elementów przekroju drogowego przedstawiono w części rysunkowej.</w:t>
      </w:r>
      <w:bookmarkEnd w:id="34"/>
      <w:bookmarkEnd w:id="35"/>
    </w:p>
    <w:p w14:paraId="54DF059E" w14:textId="77777777" w:rsidR="001C19FD" w:rsidRPr="001C19FD" w:rsidRDefault="001C19FD" w:rsidP="001C19FD"/>
    <w:p w14:paraId="48EFB87B" w14:textId="306B3835" w:rsidR="00D25835" w:rsidRDefault="00D25835" w:rsidP="00412FB6">
      <w:pPr>
        <w:pStyle w:val="Nagwek1"/>
        <w:keepNext w:val="0"/>
        <w:numPr>
          <w:ilvl w:val="2"/>
          <w:numId w:val="15"/>
        </w:numPr>
        <w:spacing w:before="0" w:after="0" w:line="360" w:lineRule="auto"/>
        <w:ind w:left="993" w:hanging="567"/>
        <w:jc w:val="both"/>
        <w:rPr>
          <w:rFonts w:ascii="Century Gothic" w:hAnsi="Century Gothic"/>
          <w:sz w:val="22"/>
          <w:szCs w:val="22"/>
        </w:rPr>
      </w:pPr>
      <w:bookmarkStart w:id="36" w:name="_Toc115733172"/>
      <w:r>
        <w:rPr>
          <w:rFonts w:ascii="Century Gothic" w:hAnsi="Century Gothic"/>
          <w:sz w:val="22"/>
          <w:szCs w:val="22"/>
        </w:rPr>
        <w:lastRenderedPageBreak/>
        <w:t>Rozwiązanie sytuacyjno-wysokościowe</w:t>
      </w:r>
      <w:bookmarkEnd w:id="36"/>
    </w:p>
    <w:p w14:paraId="18E5138C" w14:textId="4EF531A6" w:rsidR="00C33FF3" w:rsidRDefault="00A32D5D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bookmarkStart w:id="37" w:name="_Toc514028009"/>
      <w:bookmarkStart w:id="38" w:name="_Toc514084573"/>
      <w:bookmarkStart w:id="39" w:name="_Toc521530008"/>
      <w:r w:rsidRPr="00A32D5D">
        <w:rPr>
          <w:rFonts w:ascii="Century Gothic" w:hAnsi="Century Gothic" w:cs="Arial"/>
          <w:sz w:val="22"/>
          <w:szCs w:val="22"/>
          <w:lang w:eastAsia="pl-PL"/>
        </w:rPr>
        <w:t>Rozwiązanie sytuacyjno-</w:t>
      </w:r>
      <w:r w:rsidR="00004029" w:rsidRPr="00A32D5D">
        <w:rPr>
          <w:rFonts w:ascii="Century Gothic" w:hAnsi="Century Gothic" w:cs="Arial"/>
          <w:sz w:val="22"/>
          <w:szCs w:val="22"/>
          <w:lang w:eastAsia="pl-PL"/>
        </w:rPr>
        <w:t>wysokościowe</w:t>
      </w:r>
      <w:r w:rsidRPr="00A32D5D">
        <w:rPr>
          <w:rFonts w:ascii="Century Gothic" w:hAnsi="Century Gothic" w:cs="Arial"/>
          <w:sz w:val="22"/>
          <w:szCs w:val="22"/>
          <w:lang w:eastAsia="pl-PL"/>
        </w:rPr>
        <w:t xml:space="preserve"> zostało dostosowane go </w:t>
      </w:r>
      <w:r w:rsidR="00004029" w:rsidRPr="00A32D5D">
        <w:rPr>
          <w:rFonts w:ascii="Century Gothic" w:hAnsi="Century Gothic" w:cs="Arial"/>
          <w:sz w:val="22"/>
          <w:szCs w:val="22"/>
          <w:lang w:eastAsia="pl-PL"/>
        </w:rPr>
        <w:t>obecnego</w:t>
      </w:r>
      <w:r w:rsidRPr="00A32D5D">
        <w:rPr>
          <w:rFonts w:ascii="Century Gothic" w:hAnsi="Century Gothic" w:cs="Arial"/>
          <w:sz w:val="22"/>
          <w:szCs w:val="22"/>
          <w:lang w:eastAsia="pl-PL"/>
        </w:rPr>
        <w:t xml:space="preserve"> </w:t>
      </w:r>
      <w:r w:rsidR="00004029" w:rsidRPr="00A32D5D">
        <w:rPr>
          <w:rFonts w:ascii="Century Gothic" w:hAnsi="Century Gothic" w:cs="Arial"/>
          <w:sz w:val="22"/>
          <w:szCs w:val="22"/>
          <w:lang w:eastAsia="pl-PL"/>
        </w:rPr>
        <w:t>zagospodarowania</w:t>
      </w:r>
      <w:r w:rsidRPr="00A32D5D">
        <w:rPr>
          <w:rFonts w:ascii="Century Gothic" w:hAnsi="Century Gothic" w:cs="Arial"/>
          <w:sz w:val="22"/>
          <w:szCs w:val="22"/>
          <w:lang w:eastAsia="pl-PL"/>
        </w:rPr>
        <w:t xml:space="preserve"> terenu oraz ukształtowania jego powierzchni. </w:t>
      </w:r>
      <w:r w:rsidR="00C33FF3" w:rsidRPr="00A32D5D">
        <w:rPr>
          <w:rFonts w:ascii="Century Gothic" w:hAnsi="Century Gothic" w:cs="Arial"/>
          <w:sz w:val="22"/>
          <w:szCs w:val="22"/>
          <w:lang w:eastAsia="pl-PL"/>
        </w:rPr>
        <w:t xml:space="preserve">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Istniejące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drogi pomiędzy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budynkami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mieszkalnymi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pozostawiono z niezmienioną geometrią, a przewidziano jedynie remont nawierzchni. </w:t>
      </w:r>
      <w:r w:rsidR="00DA0B2D">
        <w:rPr>
          <w:rFonts w:ascii="Century Gothic" w:hAnsi="Century Gothic" w:cs="Arial"/>
          <w:sz w:val="22"/>
          <w:szCs w:val="22"/>
          <w:lang w:eastAsia="pl-PL"/>
        </w:rPr>
        <w:t xml:space="preserve">W rejonie budynku nr 39a zaprojektowano nowe miejsca postojowe o wymiarach 2.5x5.0m– 4 stanowiska. </w:t>
      </w:r>
    </w:p>
    <w:p w14:paraId="7C87B147" w14:textId="7B3BF257" w:rsidR="00DA0B2D" w:rsidRDefault="00DA0B2D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t xml:space="preserve">Od zachodniej strony budynków nr 35 i 39b zaprojektowano nowe jezdnie manewrowe oraz 10 stanowisk postojowych o wymiarach 2.5mx5.0m. W celu zapewnienia optymalnych warunków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komunikacyjnych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przewidziano zmianę geometrii na odcinkach istniejących dróg wewnętrznych pomiędzy blokiem nr 35 oraz 39b, a projektowana jezdnią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manewrową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. </w:t>
      </w:r>
    </w:p>
    <w:p w14:paraId="4F1B9B3A" w14:textId="63BD6C16" w:rsidR="00DA0B2D" w:rsidRDefault="00DA0B2D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t xml:space="preserve">Rozwiązanie wysokościowe dostosowano do ukształtowania istniejących dróg, powierzchni istniejącego terenu oraz istniejących budynków mieszkalnych i garaży, przy zachowaniu odpowiednich spadków podłużnych i poprzecznych zapewniających spływ wód opadowych i roztopowych.  </w:t>
      </w:r>
    </w:p>
    <w:p w14:paraId="160E8B3D" w14:textId="1424A89A" w:rsidR="00DA0B2D" w:rsidRDefault="00DA0B2D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t xml:space="preserve">Chodniki na obszarze inwestycji zostały przewidziane do remontu, przy uwzględnieniu niedużych dodatkowych odcinków ciągów pieszych, w celu dostosowania do projektowanej drogi manewrowej od strony zachodniej osiedla. </w:t>
      </w:r>
    </w:p>
    <w:p w14:paraId="2E32B63B" w14:textId="2DC45E07" w:rsidR="00DA0B2D" w:rsidRDefault="00DA0B2D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t xml:space="preserve">W rejonie garażu przy budynku nr 35 należy wykonać krawężnik obniżony oraz dowiązanie wysokościowe nawierzchnią do poziomu posadzki garaży. Przedmiotowy budynek składa się z dwóch garaży, których poziomy znajdują się na różnych wysokościach. Pomiędzy bramami garażowymi należy wbudować obrzeże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betonowe,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które będzie stanowiło opór dla wjazdów na różnych wysokościach. Obrzeże od strony drogi należy </w:t>
      </w:r>
      <w:proofErr w:type="spellStart"/>
      <w:r>
        <w:rPr>
          <w:rFonts w:ascii="Century Gothic" w:hAnsi="Century Gothic" w:cs="Arial"/>
          <w:sz w:val="22"/>
          <w:szCs w:val="22"/>
          <w:lang w:eastAsia="pl-PL"/>
        </w:rPr>
        <w:t>zlicować</w:t>
      </w:r>
      <w:proofErr w:type="spellEnd"/>
      <w:r>
        <w:rPr>
          <w:rFonts w:ascii="Century Gothic" w:hAnsi="Century Gothic" w:cs="Arial"/>
          <w:sz w:val="22"/>
          <w:szCs w:val="22"/>
          <w:lang w:eastAsia="pl-PL"/>
        </w:rPr>
        <w:t xml:space="preserve"> z krawężnikiem. Wjazd do garażu usytuowanego bliżej bloku nr 35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należy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wykonać z betonu C20/25 o pochyleniu dostosowanym do poziomu drogi i posadzki garażu. </w:t>
      </w:r>
    </w:p>
    <w:p w14:paraId="2D9174D3" w14:textId="6F761FB9" w:rsidR="00DA0B2D" w:rsidRDefault="00DA0B2D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t xml:space="preserve">Rozwiązanie sytuacyjne dróg wewnętrznych i chodników zostało opracowane w uzgodnieniu z Inwestorem i uzyskało jego akceptację. </w:t>
      </w:r>
    </w:p>
    <w:p w14:paraId="145F6629" w14:textId="0872CDB4" w:rsidR="00F141CD" w:rsidRPr="00A32D5D" w:rsidRDefault="00DA0B2D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t xml:space="preserve">Dopuszcza się zmianę przyjętych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rzędnych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wysokościowych w celu dostosowania poziomu projektowanych dróg do warunków terenowych lub poziomu bram garażowych. </w:t>
      </w:r>
    </w:p>
    <w:p w14:paraId="19F6BEA6" w14:textId="24FBBC7D" w:rsidR="00184E6A" w:rsidRDefault="00C33FF3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40" w:name="_Toc115733173"/>
      <w:r>
        <w:rPr>
          <w:rFonts w:ascii="Century Gothic" w:hAnsi="Century Gothic"/>
          <w:sz w:val="22"/>
          <w:szCs w:val="22"/>
        </w:rPr>
        <w:t>Odwodnienie</w:t>
      </w:r>
      <w:bookmarkEnd w:id="40"/>
    </w:p>
    <w:p w14:paraId="6C29EDF6" w14:textId="307C3FC4" w:rsidR="00E83262" w:rsidRDefault="00DA0B2D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bookmarkStart w:id="41" w:name="_Toc508123333"/>
      <w:r>
        <w:rPr>
          <w:rFonts w:ascii="Century Gothic" w:hAnsi="Century Gothic" w:cs="Arial"/>
          <w:sz w:val="22"/>
          <w:szCs w:val="22"/>
          <w:lang w:eastAsia="pl-PL"/>
        </w:rPr>
        <w:t xml:space="preserve">W celu zapewnienia odwodnienia dróg wewnętrznych przewidziano wykonanie nawierzchni z kostki betonowej typu EKO tj. kostki pomiędzy którymi </w:t>
      </w:r>
      <w:r w:rsidR="00D86723">
        <w:rPr>
          <w:rFonts w:ascii="Century Gothic" w:hAnsi="Century Gothic" w:cs="Arial"/>
          <w:sz w:val="22"/>
          <w:szCs w:val="22"/>
          <w:lang w:eastAsia="pl-PL"/>
        </w:rPr>
        <w:t xml:space="preserve">występują szerokie szczeliny wypełnione grysem 2/8mm.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Rozwiązanie</w:t>
      </w:r>
      <w:r w:rsidR="00D86723">
        <w:rPr>
          <w:rFonts w:ascii="Century Gothic" w:hAnsi="Century Gothic" w:cs="Arial"/>
          <w:sz w:val="22"/>
          <w:szCs w:val="22"/>
          <w:lang w:eastAsia="pl-PL"/>
        </w:rPr>
        <w:t xml:space="preserve"> takie </w:t>
      </w:r>
      <w:r w:rsidR="00E83262">
        <w:rPr>
          <w:rFonts w:ascii="Century Gothic" w:hAnsi="Century Gothic" w:cs="Arial"/>
          <w:sz w:val="22"/>
          <w:szCs w:val="22"/>
          <w:lang w:eastAsia="pl-PL"/>
        </w:rPr>
        <w:t>sprawia, że nawierzchnia ma właściwości przepuszczalne, a</w:t>
      </w:r>
      <w:r w:rsidR="00D86723">
        <w:rPr>
          <w:rFonts w:ascii="Century Gothic" w:hAnsi="Century Gothic" w:cs="Arial"/>
          <w:sz w:val="22"/>
          <w:szCs w:val="22"/>
          <w:lang w:eastAsia="pl-PL"/>
        </w:rPr>
        <w:t xml:space="preserve"> wody opadowe i roztopowe z utwardzonych powierzchni w znaczącym stopniu trafią bezpośrednio do gruntu. </w:t>
      </w:r>
    </w:p>
    <w:p w14:paraId="6A297635" w14:textId="1F9AE33E" w:rsidR="00DA0B2D" w:rsidRDefault="00D86723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lastRenderedPageBreak/>
        <w:t xml:space="preserve">W celu usprawnienia odwodnienia w rejonie zjazdów na ul. Mrongowiusza przewidziano dodatkowy obszar o nawierzchni z betonowych płyt ażurowych, które pozwolą przechwycić wody spływające w czasie zwiększonych opadów atmosferycznych. Pod obszarami nawierzchni z płyt ażurowych zaprojektowano dodatkową wymianę gruntu na żwir frakcji </w:t>
      </w:r>
      <w:r w:rsidR="00FE36CC">
        <w:rPr>
          <w:rFonts w:ascii="Century Gothic" w:hAnsi="Century Gothic" w:cs="Arial"/>
          <w:sz w:val="22"/>
          <w:szCs w:val="22"/>
          <w:lang w:eastAsia="pl-PL"/>
        </w:rPr>
        <w:t xml:space="preserve">8/32mm. </w:t>
      </w:r>
    </w:p>
    <w:p w14:paraId="5D4599E4" w14:textId="06D8329E" w:rsidR="00FE36CC" w:rsidRDefault="00FE36CC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t xml:space="preserve">Geometria dróg wewnętrznych oraz ukształtowanie wysokościowe nie </w:t>
      </w:r>
      <w:r w:rsidR="00004029">
        <w:rPr>
          <w:rFonts w:ascii="Century Gothic" w:hAnsi="Century Gothic" w:cs="Arial"/>
          <w:sz w:val="22"/>
          <w:szCs w:val="22"/>
          <w:lang w:eastAsia="pl-PL"/>
        </w:rPr>
        <w:t>zmieniają</w:t>
      </w:r>
      <w:r>
        <w:rPr>
          <w:rFonts w:ascii="Century Gothic" w:hAnsi="Century Gothic" w:cs="Arial"/>
          <w:sz w:val="22"/>
          <w:szCs w:val="22"/>
          <w:lang w:eastAsia="pl-PL"/>
        </w:rPr>
        <w:t xml:space="preserve"> obecnego ukształtowania terenu oraz naturalnego kierunku spływu wód. Zastosowane rozwiązania projektowe nie pogarszają obecnych warunków odwodnienia. </w:t>
      </w:r>
    </w:p>
    <w:bookmarkEnd w:id="41"/>
    <w:p w14:paraId="50836CDD" w14:textId="5CF42A3B" w:rsidR="00711414" w:rsidRDefault="00711414" w:rsidP="00412FB6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</w:rPr>
      </w:pPr>
    </w:p>
    <w:p w14:paraId="19EA7D15" w14:textId="77777777" w:rsidR="000155CA" w:rsidRDefault="007B7863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</w:t>
      </w:r>
      <w:bookmarkStart w:id="42" w:name="_Toc115733174"/>
      <w:r w:rsidR="000155CA">
        <w:rPr>
          <w:rFonts w:ascii="Century Gothic" w:hAnsi="Century Gothic"/>
          <w:sz w:val="22"/>
          <w:szCs w:val="22"/>
        </w:rPr>
        <w:t>Zieleń</w:t>
      </w:r>
      <w:bookmarkEnd w:id="42"/>
    </w:p>
    <w:p w14:paraId="7ABD36FA" w14:textId="1CABCE1B" w:rsidR="00711414" w:rsidRPr="000155CA" w:rsidRDefault="000155CA" w:rsidP="00412FB6">
      <w:p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 w:rsidRPr="000155CA">
        <w:rPr>
          <w:rFonts w:ascii="Century Gothic" w:hAnsi="Century Gothic" w:cs="Arial"/>
          <w:sz w:val="22"/>
          <w:szCs w:val="22"/>
        </w:rPr>
        <w:t>W ramach inwestycji przewiduje się wycinkę istniejących drzew kolidujących z projektowanymi obiektami.</w:t>
      </w:r>
    </w:p>
    <w:p w14:paraId="7E0BC4C4" w14:textId="29751EA9" w:rsidR="00711414" w:rsidRDefault="000155CA" w:rsidP="00412FB6">
      <w:p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P</w:t>
      </w:r>
      <w:r w:rsidR="00711414">
        <w:rPr>
          <w:rFonts w:ascii="Century Gothic" w:hAnsi="Century Gothic" w:cs="Arial"/>
          <w:sz w:val="22"/>
          <w:szCs w:val="22"/>
        </w:rPr>
        <w:t>rzewiduje się wykonanie powierzchni zielonych poprzez humusowanie i o</w:t>
      </w:r>
      <w:r>
        <w:rPr>
          <w:rFonts w:ascii="Century Gothic" w:hAnsi="Century Gothic" w:cs="Arial"/>
          <w:sz w:val="22"/>
          <w:szCs w:val="22"/>
        </w:rPr>
        <w:t>bsi</w:t>
      </w:r>
      <w:r w:rsidR="00711414">
        <w:rPr>
          <w:rFonts w:ascii="Century Gothic" w:hAnsi="Century Gothic" w:cs="Arial"/>
          <w:sz w:val="22"/>
          <w:szCs w:val="22"/>
        </w:rPr>
        <w:t>e</w:t>
      </w:r>
      <w:r>
        <w:rPr>
          <w:rFonts w:ascii="Century Gothic" w:hAnsi="Century Gothic" w:cs="Arial"/>
          <w:sz w:val="22"/>
          <w:szCs w:val="22"/>
        </w:rPr>
        <w:t>w</w:t>
      </w:r>
      <w:r w:rsidR="00711414">
        <w:rPr>
          <w:rFonts w:ascii="Century Gothic" w:hAnsi="Century Gothic" w:cs="Arial"/>
          <w:sz w:val="22"/>
          <w:szCs w:val="22"/>
        </w:rPr>
        <w:t xml:space="preserve"> mieszanką traw na terenach płaskich. </w:t>
      </w:r>
    </w:p>
    <w:p w14:paraId="4274FF10" w14:textId="1AC9C1C7" w:rsidR="00320B2B" w:rsidRDefault="00320B2B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Wykonanie trawników obejmuje również plantowanie i oczyszczenie powierzchni terenu (z zanieczyszczeń, kamieni itp.), pokrycie warstwą ziemi urodzajnej oraz obsianie mieszanką traw. </w:t>
      </w:r>
    </w:p>
    <w:p w14:paraId="4403D3F4" w14:textId="0A362B8F" w:rsidR="00412FB6" w:rsidRDefault="00412FB6" w:rsidP="00412FB6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W ramach inwestycji należy wykonać podcinkę pielęgnacyjną drzew w rejonie utwardzenia powierzchni gruntu w południowo-zachodnim narożniku działki 92/21.</w:t>
      </w:r>
    </w:p>
    <w:p w14:paraId="5B31BA81" w14:textId="1DCCD17D" w:rsidR="002B7CE3" w:rsidRDefault="002B7CE3" w:rsidP="00412FB6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</w:p>
    <w:p w14:paraId="38F612DA" w14:textId="693E3C7D" w:rsidR="002B7CE3" w:rsidRDefault="002B7CE3" w:rsidP="002B7CE3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43" w:name="_Toc115733175"/>
      <w:r>
        <w:rPr>
          <w:rFonts w:ascii="Century Gothic" w:hAnsi="Century Gothic"/>
          <w:sz w:val="22"/>
          <w:szCs w:val="22"/>
        </w:rPr>
        <w:t>Istniejąca infrastruktura techniczna</w:t>
      </w:r>
      <w:bookmarkEnd w:id="43"/>
    </w:p>
    <w:p w14:paraId="08DBCC8A" w14:textId="40C0A13A" w:rsidR="002B7CE3" w:rsidRPr="005E489B" w:rsidRDefault="002B7CE3" w:rsidP="002B7CE3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</w:rPr>
      </w:pPr>
      <w:r w:rsidRPr="005E489B">
        <w:rPr>
          <w:rFonts w:ascii="Century Gothic" w:hAnsi="Century Gothic" w:cs="Arial"/>
          <w:sz w:val="22"/>
          <w:szCs w:val="22"/>
        </w:rPr>
        <w:t>Na terenie objętym inwestycją występują następujące sieci infrastruktury technicznej:</w:t>
      </w:r>
    </w:p>
    <w:p w14:paraId="761D4F04" w14:textId="77777777" w:rsidR="00F57AF3" w:rsidRPr="00DA21E6" w:rsidRDefault="00F57AF3" w:rsidP="00F57AF3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- sieć teletechniczne </w:t>
      </w:r>
    </w:p>
    <w:p w14:paraId="5D6D4AB0" w14:textId="77777777" w:rsidR="00F57AF3" w:rsidRPr="00DA21E6" w:rsidRDefault="00F57AF3" w:rsidP="00F57AF3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 xml:space="preserve">- sieć elektroenergetyczna </w:t>
      </w:r>
    </w:p>
    <w:p w14:paraId="44D7261E" w14:textId="77777777" w:rsidR="00F57AF3" w:rsidRPr="00DA21E6" w:rsidRDefault="00F57AF3" w:rsidP="00F57AF3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>- sieć wodociągowa</w:t>
      </w:r>
    </w:p>
    <w:p w14:paraId="0CDE211F" w14:textId="77777777" w:rsidR="00F57AF3" w:rsidRPr="00DA21E6" w:rsidRDefault="00F57AF3" w:rsidP="00F57AF3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>-sieć gazowa</w:t>
      </w:r>
    </w:p>
    <w:p w14:paraId="40A95C08" w14:textId="77777777" w:rsidR="00F57AF3" w:rsidRDefault="00F57AF3" w:rsidP="00F57AF3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 w:rsidRPr="00DA21E6">
        <w:rPr>
          <w:rFonts w:ascii="Century Gothic" w:hAnsi="Century Gothic" w:cs="Arial"/>
          <w:color w:val="auto"/>
          <w:sz w:val="22"/>
          <w:szCs w:val="22"/>
          <w:lang w:eastAsia="en-US"/>
        </w:rPr>
        <w:t>- sieć kanalizacyjna</w:t>
      </w:r>
    </w:p>
    <w:p w14:paraId="3C3C7A78" w14:textId="77777777" w:rsidR="00F57AF3" w:rsidRPr="00DA21E6" w:rsidRDefault="00F57AF3" w:rsidP="00F57AF3">
      <w:pPr>
        <w:pStyle w:val="Default"/>
        <w:spacing w:line="360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  <w:lang w:eastAsia="en-US"/>
        </w:rPr>
      </w:pPr>
      <w:r>
        <w:rPr>
          <w:rFonts w:ascii="Century Gothic" w:hAnsi="Century Gothic" w:cs="Arial"/>
          <w:color w:val="auto"/>
          <w:sz w:val="22"/>
          <w:szCs w:val="22"/>
          <w:lang w:eastAsia="en-US"/>
        </w:rPr>
        <w:t>- sieć ciepłownicza</w:t>
      </w:r>
    </w:p>
    <w:p w14:paraId="67E664CE" w14:textId="77777777" w:rsidR="002B7CE3" w:rsidRPr="005E489B" w:rsidRDefault="002B7CE3" w:rsidP="002B7CE3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5E489B">
        <w:rPr>
          <w:rFonts w:ascii="Century Gothic" w:hAnsi="Century Gothic" w:cs="Arial"/>
          <w:sz w:val="22"/>
          <w:szCs w:val="22"/>
        </w:rPr>
        <w:t xml:space="preserve">Projektowane obiekty budowlane nie kolidują z istniejąca infrastrukturą techniczną. </w:t>
      </w:r>
    </w:p>
    <w:p w14:paraId="0CB633A4" w14:textId="77777777" w:rsidR="002B7CE3" w:rsidRDefault="002B7CE3" w:rsidP="002B7CE3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5E489B">
        <w:rPr>
          <w:rFonts w:ascii="Century Gothic" w:hAnsi="Century Gothic" w:cs="Arial"/>
          <w:sz w:val="22"/>
          <w:szCs w:val="22"/>
        </w:rPr>
        <w:t>Obecność sieci technicznych została stwierdzona na podstawie danych dostępnych w państwowym zasobie geodezyjnym</w:t>
      </w:r>
      <w:r>
        <w:rPr>
          <w:rFonts w:ascii="Century Gothic" w:hAnsi="Century Gothic" w:cs="Arial"/>
          <w:sz w:val="22"/>
          <w:szCs w:val="22"/>
        </w:rPr>
        <w:t xml:space="preserve">. </w:t>
      </w:r>
      <w:r w:rsidRPr="005E489B">
        <w:rPr>
          <w:rFonts w:ascii="Century Gothic" w:hAnsi="Century Gothic" w:cs="Arial"/>
          <w:sz w:val="22"/>
          <w:szCs w:val="22"/>
        </w:rPr>
        <w:t xml:space="preserve">Roboty w rejonie istniejących sieci podziemnych należy prowadzić ze szczególną ostrożnością, w bezpośredniej bliskości urządzeń prace prowadzić ręcznie. </w:t>
      </w:r>
    </w:p>
    <w:p w14:paraId="44E7D745" w14:textId="1F5B2845" w:rsidR="002B7CE3" w:rsidRPr="000B7C10" w:rsidRDefault="002B7CE3" w:rsidP="002B7CE3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0B7C10">
        <w:rPr>
          <w:rFonts w:ascii="Century Gothic" w:hAnsi="Century Gothic" w:cs="Arial"/>
          <w:sz w:val="22"/>
          <w:szCs w:val="22"/>
        </w:rPr>
        <w:t>Istniejące kable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Pr="000B7C10">
        <w:rPr>
          <w:rFonts w:ascii="Century Gothic" w:hAnsi="Century Gothic" w:cs="Arial"/>
          <w:sz w:val="22"/>
          <w:szCs w:val="22"/>
        </w:rPr>
        <w:t xml:space="preserve">usytuowane pod konstrukcją nawierzchni </w:t>
      </w:r>
      <w:r w:rsidR="00F57AF3">
        <w:rPr>
          <w:rFonts w:ascii="Century Gothic" w:hAnsi="Century Gothic" w:cs="Arial"/>
          <w:sz w:val="22"/>
          <w:szCs w:val="22"/>
        </w:rPr>
        <w:t xml:space="preserve">dróg wewnętrznych </w:t>
      </w:r>
      <w:r w:rsidRPr="000B7C10">
        <w:rPr>
          <w:rFonts w:ascii="Century Gothic" w:hAnsi="Century Gothic" w:cs="Arial"/>
          <w:sz w:val="22"/>
          <w:szCs w:val="22"/>
        </w:rPr>
        <w:t xml:space="preserve">należy zabezpieczyć rurami osłonowymi dzielonymi </w:t>
      </w:r>
      <w:r>
        <w:rPr>
          <w:rFonts w:ascii="Century Gothic" w:hAnsi="Century Gothic" w:cs="Arial"/>
          <w:sz w:val="22"/>
          <w:szCs w:val="22"/>
        </w:rPr>
        <w:t xml:space="preserve">o średnicy </w:t>
      </w:r>
      <w:r w:rsidRPr="000B7C10">
        <w:rPr>
          <w:rFonts w:ascii="Century Gothic" w:hAnsi="Century Gothic" w:cs="Arial"/>
          <w:sz w:val="22"/>
          <w:szCs w:val="22"/>
        </w:rPr>
        <w:t>1</w:t>
      </w:r>
      <w:r>
        <w:rPr>
          <w:rFonts w:ascii="Century Gothic" w:hAnsi="Century Gothic" w:cs="Arial"/>
          <w:sz w:val="22"/>
          <w:szCs w:val="22"/>
        </w:rPr>
        <w:t>6</w:t>
      </w:r>
      <w:r w:rsidRPr="000B7C10">
        <w:rPr>
          <w:rFonts w:ascii="Century Gothic" w:hAnsi="Century Gothic" w:cs="Arial"/>
          <w:sz w:val="22"/>
          <w:szCs w:val="22"/>
        </w:rPr>
        <w:t>0</w:t>
      </w:r>
      <w:r>
        <w:rPr>
          <w:rFonts w:ascii="Century Gothic" w:hAnsi="Century Gothic" w:cs="Arial"/>
          <w:sz w:val="22"/>
          <w:szCs w:val="22"/>
        </w:rPr>
        <w:t>mm</w:t>
      </w:r>
      <w:r w:rsidRPr="000B7C10">
        <w:rPr>
          <w:rFonts w:ascii="Century Gothic" w:hAnsi="Century Gothic" w:cs="Arial"/>
          <w:sz w:val="22"/>
          <w:szCs w:val="22"/>
        </w:rPr>
        <w:t xml:space="preserve"> </w:t>
      </w:r>
      <w:r>
        <w:rPr>
          <w:rFonts w:ascii="Century Gothic" w:hAnsi="Century Gothic" w:cs="Arial"/>
          <w:sz w:val="22"/>
          <w:szCs w:val="22"/>
        </w:rPr>
        <w:t>(</w:t>
      </w:r>
      <w:r w:rsidRPr="000B7C10">
        <w:rPr>
          <w:rFonts w:ascii="Century Gothic" w:hAnsi="Century Gothic" w:cs="Arial"/>
          <w:sz w:val="22"/>
          <w:szCs w:val="22"/>
        </w:rPr>
        <w:t>SN8</w:t>
      </w:r>
      <w:r>
        <w:rPr>
          <w:rFonts w:ascii="Century Gothic" w:hAnsi="Century Gothic" w:cs="Arial"/>
          <w:sz w:val="22"/>
          <w:szCs w:val="22"/>
        </w:rPr>
        <w:t>)</w:t>
      </w:r>
      <w:r w:rsidRPr="000B7C10">
        <w:rPr>
          <w:rFonts w:ascii="Century Gothic" w:hAnsi="Century Gothic" w:cs="Arial"/>
          <w:sz w:val="22"/>
          <w:szCs w:val="22"/>
        </w:rPr>
        <w:t xml:space="preserve">. Na </w:t>
      </w:r>
      <w:r w:rsidRPr="000B7C10">
        <w:rPr>
          <w:rFonts w:ascii="Century Gothic" w:hAnsi="Century Gothic" w:cs="Arial"/>
          <w:sz w:val="22"/>
          <w:szCs w:val="22"/>
        </w:rPr>
        <w:lastRenderedPageBreak/>
        <w:t>zakończeniach rury należy wykonać uszczelnienie pianką poliuretanową wolnej przestrzeni w rurze.</w:t>
      </w:r>
    </w:p>
    <w:p w14:paraId="0D3A50DB" w14:textId="0724A7FA" w:rsidR="002B7CE3" w:rsidRDefault="002B7CE3" w:rsidP="002B7CE3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W ramach inwestycji należy wykonać regulację wysokościową istniejących włazów i pokryw studni kanalizacyjnych, studni telekomunikacyjnych, zasuw wodociągowych i hydrantów. </w:t>
      </w:r>
    </w:p>
    <w:p w14:paraId="7254862E" w14:textId="77777777" w:rsidR="007B7863" w:rsidRDefault="007B7863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44" w:name="_Toc98512576"/>
      <w:bookmarkStart w:id="45" w:name="_Toc115733176"/>
      <w:r>
        <w:rPr>
          <w:rFonts w:ascii="Century Gothic" w:hAnsi="Century Gothic"/>
          <w:sz w:val="22"/>
          <w:szCs w:val="22"/>
        </w:rPr>
        <w:t>Roboty rozbiórkowe</w:t>
      </w:r>
      <w:bookmarkEnd w:id="44"/>
      <w:bookmarkEnd w:id="45"/>
    </w:p>
    <w:p w14:paraId="2FAC8162" w14:textId="3D78CB2F" w:rsidR="007B7863" w:rsidRDefault="007B7863" w:rsidP="00412FB6">
      <w:pPr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</w:rPr>
      </w:pPr>
      <w:r w:rsidRPr="00A561A6">
        <w:rPr>
          <w:rFonts w:ascii="Century Gothic" w:hAnsi="Century Gothic" w:cs="Arial"/>
          <w:sz w:val="22"/>
          <w:szCs w:val="22"/>
        </w:rPr>
        <w:t>W ramach inwestycji przewiduje się wykonanie rozbiórki istniejących nawierzchni utwardzonych</w:t>
      </w:r>
      <w:r>
        <w:rPr>
          <w:rFonts w:ascii="Century Gothic" w:hAnsi="Century Gothic" w:cs="Arial"/>
          <w:sz w:val="22"/>
          <w:szCs w:val="22"/>
        </w:rPr>
        <w:t xml:space="preserve"> i innych elementów zagospodarowania pasa drogowego</w:t>
      </w:r>
      <w:r w:rsidRPr="00A561A6">
        <w:rPr>
          <w:rFonts w:ascii="Century Gothic" w:hAnsi="Century Gothic" w:cs="Arial"/>
          <w:sz w:val="22"/>
          <w:szCs w:val="22"/>
        </w:rPr>
        <w:t xml:space="preserve"> kolidujących z projektowaną drogą. </w:t>
      </w:r>
    </w:p>
    <w:p w14:paraId="07EC4B05" w14:textId="1D8E72EF" w:rsidR="007B7863" w:rsidRDefault="007B7863" w:rsidP="00412FB6">
      <w:pPr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</w:rPr>
      </w:pPr>
      <w:r w:rsidRPr="00A561A6">
        <w:rPr>
          <w:rFonts w:ascii="Century Gothic" w:hAnsi="Century Gothic" w:cs="Arial"/>
          <w:sz w:val="22"/>
          <w:szCs w:val="22"/>
        </w:rPr>
        <w:t xml:space="preserve">Teren po wykonaniu robót rozbiórkowych należy uporządkować. Doły po wykopach należy wypełnić gruntem nasypowym wg PN-S-02205 i zagęścić. W zakresie utylizacji odpadów z rozbiórki należy stosować obowiązujące przepisy prawa, a w szczególności przepisy ustawy z dnia 14 grudnia 2012r. o odpadach. </w:t>
      </w:r>
    </w:p>
    <w:p w14:paraId="092F9A64" w14:textId="77777777" w:rsidR="003332B6" w:rsidRDefault="003332B6" w:rsidP="00412FB6">
      <w:pPr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</w:rPr>
      </w:pPr>
    </w:p>
    <w:p w14:paraId="42628E82" w14:textId="75023427" w:rsidR="00960869" w:rsidRDefault="00960869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46" w:name="_Toc115733177"/>
      <w:r>
        <w:rPr>
          <w:rFonts w:ascii="Century Gothic" w:hAnsi="Century Gothic"/>
          <w:sz w:val="22"/>
          <w:szCs w:val="22"/>
        </w:rPr>
        <w:t>Roboty ziemne</w:t>
      </w:r>
      <w:bookmarkEnd w:id="46"/>
    </w:p>
    <w:p w14:paraId="208BFA4C" w14:textId="7A051A2C" w:rsidR="00960869" w:rsidRPr="00D24798" w:rsidRDefault="00960869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D24798">
        <w:rPr>
          <w:rFonts w:ascii="Century Gothic" w:hAnsi="Century Gothic" w:cs="Arial"/>
          <w:sz w:val="22"/>
          <w:szCs w:val="22"/>
        </w:rPr>
        <w:t xml:space="preserve">Roboty ziemne w ramach inwestycji obejmują </w:t>
      </w:r>
      <w:r w:rsidR="00360676">
        <w:rPr>
          <w:rFonts w:ascii="Century Gothic" w:hAnsi="Century Gothic" w:cs="Arial"/>
          <w:sz w:val="22"/>
          <w:szCs w:val="22"/>
        </w:rPr>
        <w:t>wykonanie koryta</w:t>
      </w:r>
      <w:r w:rsidRPr="00D24798">
        <w:rPr>
          <w:rFonts w:ascii="Century Gothic" w:hAnsi="Century Gothic" w:cs="Arial"/>
          <w:sz w:val="22"/>
          <w:szCs w:val="22"/>
        </w:rPr>
        <w:t xml:space="preserve"> pod p</w:t>
      </w:r>
      <w:r w:rsidR="00360676">
        <w:rPr>
          <w:rFonts w:ascii="Century Gothic" w:hAnsi="Century Gothic" w:cs="Arial"/>
          <w:sz w:val="22"/>
          <w:szCs w:val="22"/>
        </w:rPr>
        <w:t xml:space="preserve">rojektowane konstrukcje nawierzchni. </w:t>
      </w:r>
      <w:r w:rsidRPr="00D24798">
        <w:rPr>
          <w:rFonts w:ascii="Century Gothic" w:hAnsi="Century Gothic" w:cs="Arial"/>
          <w:sz w:val="22"/>
          <w:szCs w:val="22"/>
        </w:rPr>
        <w:t xml:space="preserve"> </w:t>
      </w:r>
    </w:p>
    <w:p w14:paraId="350DF261" w14:textId="2834A636" w:rsidR="00960869" w:rsidRDefault="00360676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Pod nawierzchniami zaprojektowanymi na obecnych terenach zielonych należy </w:t>
      </w:r>
      <w:r w:rsidR="00004029">
        <w:rPr>
          <w:rFonts w:ascii="Century Gothic" w:hAnsi="Century Gothic" w:cs="Arial"/>
          <w:sz w:val="22"/>
          <w:szCs w:val="22"/>
        </w:rPr>
        <w:t>zdjąć</w:t>
      </w:r>
      <w:r>
        <w:rPr>
          <w:rFonts w:ascii="Century Gothic" w:hAnsi="Century Gothic" w:cs="Arial"/>
          <w:sz w:val="22"/>
          <w:szCs w:val="22"/>
        </w:rPr>
        <w:t xml:space="preserve"> warstwę ziemi średniej gr. 15cm. </w:t>
      </w:r>
    </w:p>
    <w:p w14:paraId="731832A0" w14:textId="6FF607A9" w:rsidR="00960869" w:rsidRPr="00D24798" w:rsidRDefault="00960869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D24798">
        <w:rPr>
          <w:rFonts w:ascii="Century Gothic" w:hAnsi="Century Gothic" w:cs="Arial"/>
          <w:sz w:val="22"/>
          <w:szCs w:val="22"/>
        </w:rPr>
        <w:t xml:space="preserve">W przypadku stwierdzenia w podłożu gruntów organicznych lub słabonośnych, należy wykonać wymianę gruntów lub zastosować inne metody wzmocnienia słabego podłoża. O fakcie stwierdzenia w podłożu projektowanych nawierzchni gruntów organicznych lub </w:t>
      </w:r>
      <w:r w:rsidR="00AD5AFB" w:rsidRPr="00D24798">
        <w:rPr>
          <w:rFonts w:ascii="Century Gothic" w:hAnsi="Century Gothic" w:cs="Arial"/>
          <w:sz w:val="22"/>
          <w:szCs w:val="22"/>
        </w:rPr>
        <w:t>słabonośnych</w:t>
      </w:r>
      <w:r w:rsidRPr="00D24798">
        <w:rPr>
          <w:rFonts w:ascii="Century Gothic" w:hAnsi="Century Gothic" w:cs="Arial"/>
          <w:sz w:val="22"/>
          <w:szCs w:val="22"/>
        </w:rPr>
        <w:t xml:space="preserve"> należy </w:t>
      </w:r>
      <w:r w:rsidR="00AD5AFB" w:rsidRPr="00D24798">
        <w:rPr>
          <w:rFonts w:ascii="Century Gothic" w:hAnsi="Century Gothic" w:cs="Arial"/>
          <w:sz w:val="22"/>
          <w:szCs w:val="22"/>
        </w:rPr>
        <w:t>poinformować</w:t>
      </w:r>
      <w:r w:rsidRPr="00D24798">
        <w:rPr>
          <w:rFonts w:ascii="Century Gothic" w:hAnsi="Century Gothic" w:cs="Arial"/>
          <w:sz w:val="22"/>
          <w:szCs w:val="22"/>
        </w:rPr>
        <w:t xml:space="preserve"> Inwestora i projektanta, w celu ustalenia szczegółów związanych z ewentualnym wzmocnieniem podłoża. </w:t>
      </w:r>
    </w:p>
    <w:p w14:paraId="025B1798" w14:textId="3A67D119" w:rsidR="00960869" w:rsidRDefault="00960869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D24798">
        <w:rPr>
          <w:rFonts w:ascii="Century Gothic" w:hAnsi="Century Gothic" w:cs="Arial"/>
          <w:sz w:val="22"/>
          <w:szCs w:val="22"/>
        </w:rPr>
        <w:t xml:space="preserve">Dopuszcza się wznoszenie nasypów oraz zasypywania wykopów wyłącznie z gruntów i materiałów przydatnych do tego celu tzn. takich, które spełniają szczegółowe wymagania PN-S-02205 (dla których stwierdzona została ich przydatność do </w:t>
      </w:r>
      <w:r w:rsidR="00AD5AFB" w:rsidRPr="00D24798">
        <w:rPr>
          <w:rFonts w:ascii="Century Gothic" w:hAnsi="Century Gothic" w:cs="Arial"/>
          <w:sz w:val="22"/>
          <w:szCs w:val="22"/>
        </w:rPr>
        <w:t>zastosowania</w:t>
      </w:r>
      <w:r w:rsidRPr="00D24798">
        <w:rPr>
          <w:rFonts w:ascii="Century Gothic" w:hAnsi="Century Gothic" w:cs="Arial"/>
          <w:sz w:val="22"/>
          <w:szCs w:val="22"/>
        </w:rPr>
        <w:t>).</w:t>
      </w:r>
    </w:p>
    <w:p w14:paraId="79DA6924" w14:textId="77777777" w:rsidR="0048131F" w:rsidRDefault="0048131F" w:rsidP="00412FB6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</w:p>
    <w:p w14:paraId="44F1EAF2" w14:textId="77777777" w:rsidR="00960869" w:rsidRPr="00DD2909" w:rsidRDefault="00960869" w:rsidP="00412FB6">
      <w:pPr>
        <w:pStyle w:val="Nagwek1"/>
        <w:keepNext w:val="0"/>
        <w:numPr>
          <w:ilvl w:val="0"/>
          <w:numId w:val="15"/>
        </w:numPr>
        <w:spacing w:before="0" w:after="0" w:line="360" w:lineRule="auto"/>
        <w:ind w:left="567" w:hanging="283"/>
        <w:jc w:val="both"/>
        <w:rPr>
          <w:rFonts w:ascii="Century Gothic" w:hAnsi="Century Gothic"/>
          <w:sz w:val="22"/>
          <w:szCs w:val="22"/>
        </w:rPr>
      </w:pPr>
      <w:bookmarkStart w:id="47" w:name="_Toc521954518"/>
      <w:bookmarkStart w:id="48" w:name="_Toc98512577"/>
      <w:bookmarkStart w:id="49" w:name="_Toc115733178"/>
      <w:r w:rsidRPr="00DD2909">
        <w:rPr>
          <w:rFonts w:ascii="Century Gothic" w:hAnsi="Century Gothic"/>
          <w:sz w:val="22"/>
          <w:szCs w:val="22"/>
        </w:rPr>
        <w:t>Ogólne warunki wykonania robót</w:t>
      </w:r>
      <w:bookmarkEnd w:id="47"/>
      <w:bookmarkEnd w:id="48"/>
      <w:bookmarkEnd w:id="49"/>
    </w:p>
    <w:p w14:paraId="62546D2E" w14:textId="77777777" w:rsidR="00927352" w:rsidRPr="00DD2909" w:rsidRDefault="00927352" w:rsidP="00412FB6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DD2909">
        <w:rPr>
          <w:rFonts w:ascii="Century Gothic" w:hAnsi="Century Gothic" w:cs="Arial"/>
          <w:sz w:val="22"/>
          <w:szCs w:val="22"/>
          <w:lang w:eastAsia="pl-PL"/>
        </w:rPr>
        <w:t xml:space="preserve">Szczegółowe warunki wykonania robót określa projekt wykonawczy dla przedmiotowego zadania oraz specyfikacje techniczne wykonania i odbioru robót budowlanych. </w:t>
      </w:r>
    </w:p>
    <w:p w14:paraId="5BED5946" w14:textId="77777777" w:rsidR="00927352" w:rsidRPr="00DD2909" w:rsidRDefault="00927352" w:rsidP="00412FB6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DD2909">
        <w:rPr>
          <w:rFonts w:ascii="Century Gothic" w:hAnsi="Century Gothic" w:cs="Arial"/>
          <w:sz w:val="22"/>
          <w:szCs w:val="22"/>
          <w:lang w:eastAsia="pl-PL"/>
        </w:rPr>
        <w:t xml:space="preserve">Kolejność robót powinna zostać określona przez Wykonawcę prac budowlanych w sposób umożliwiający ciągłe korzystanie z istniejącej drogi, w szczególności zapewniając dojazd do istniejących posesji. </w:t>
      </w:r>
    </w:p>
    <w:p w14:paraId="3B86AAEC" w14:textId="77777777" w:rsidR="00927352" w:rsidRPr="00DD2909" w:rsidRDefault="00927352" w:rsidP="00412FB6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DD2909">
        <w:rPr>
          <w:rFonts w:ascii="Century Gothic" w:hAnsi="Century Gothic" w:cs="Arial"/>
          <w:sz w:val="22"/>
          <w:szCs w:val="22"/>
          <w:lang w:eastAsia="pl-PL"/>
        </w:rPr>
        <w:lastRenderedPageBreak/>
        <w:t xml:space="preserve">Roboty w granicach pasów drogowych powinny być prowadzone na podstawie zatwierdzonego projektu czasowej organizacji ruchu. </w:t>
      </w:r>
    </w:p>
    <w:p w14:paraId="3857E711" w14:textId="77777777" w:rsidR="00927352" w:rsidRDefault="00927352" w:rsidP="00412FB6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  <w:lang w:eastAsia="pl-PL"/>
        </w:rPr>
      </w:pPr>
      <w:r w:rsidRPr="00DD2909">
        <w:rPr>
          <w:rFonts w:ascii="Century Gothic" w:hAnsi="Century Gothic" w:cs="Arial"/>
          <w:sz w:val="22"/>
          <w:szCs w:val="22"/>
          <w:lang w:eastAsia="pl-PL"/>
        </w:rPr>
        <w:t>Wszystkie użyte materiały powinny posiadać odpowiednie aktualne Aprobaty Techniczne, certyfikaty lub inne dokumenty stwierdzające ich przydatność do wykorzystania w budowlach komunikacyjnych zgodnie z obowiązującymi przepisami prawa.</w:t>
      </w:r>
    </w:p>
    <w:p w14:paraId="1F484E05" w14:textId="77777777" w:rsidR="00927352" w:rsidRDefault="00927352" w:rsidP="00412FB6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Century Gothic" w:hAnsi="Century Gothic" w:cs="Arial"/>
          <w:sz w:val="22"/>
          <w:szCs w:val="22"/>
          <w:lang w:eastAsia="pl-PL"/>
        </w:rPr>
      </w:pPr>
      <w:r>
        <w:rPr>
          <w:rFonts w:ascii="Century Gothic" w:hAnsi="Century Gothic" w:cs="Arial"/>
          <w:sz w:val="22"/>
          <w:szCs w:val="22"/>
          <w:lang w:eastAsia="pl-PL"/>
        </w:rPr>
        <w:t xml:space="preserve">W obszarze projektowanych konstrukcji nawierzchni należy wyregulować wysokościowo do projektowanego poziomu włazy studni kanalizacyjnych, zasuw wodociągowych i hydrantów, zasuw gazowych oraz innej armatury powierzchniowej urządzeń sieci uzbrojenia terenu. </w:t>
      </w:r>
    </w:p>
    <w:p w14:paraId="0D49793B" w14:textId="77777777" w:rsidR="00711414" w:rsidRDefault="00711414" w:rsidP="003D7279">
      <w:pPr>
        <w:pStyle w:val="Default"/>
        <w:spacing w:line="276" w:lineRule="auto"/>
        <w:ind w:firstLine="720"/>
        <w:jc w:val="both"/>
        <w:rPr>
          <w:rFonts w:ascii="Century Gothic" w:hAnsi="Century Gothic" w:cs="Arial"/>
          <w:color w:val="auto"/>
          <w:sz w:val="22"/>
          <w:szCs w:val="22"/>
        </w:rPr>
      </w:pPr>
    </w:p>
    <w:bookmarkEnd w:id="2"/>
    <w:bookmarkEnd w:id="37"/>
    <w:bookmarkEnd w:id="38"/>
    <w:bookmarkEnd w:id="39"/>
    <w:p w14:paraId="7856F15C" w14:textId="77F9A3BB" w:rsidR="00B47C9D" w:rsidRDefault="00B47C9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3F0B2229" w14:textId="292A6805" w:rsidR="00412FB6" w:rsidRDefault="00412FB6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5AE55B96" w14:textId="2BF7662E" w:rsidR="00412FB6" w:rsidRDefault="00412FB6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4D17C0A3" w14:textId="0AE76F9E" w:rsidR="00412FB6" w:rsidRDefault="00412FB6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6BB1C57B" w14:textId="1DF1EBA8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64EA5C21" w14:textId="0DDD3E80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7BB3662D" w14:textId="2C63B699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0860D4F1" w14:textId="05D5CE5D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765A6AB9" w14:textId="05BD2A1B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4504FAB1" w14:textId="6B122A92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32F80DD0" w14:textId="7136B841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5B4791B1" w14:textId="63AD2BB5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0572BAFD" w14:textId="1D7C3588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411E7008" w14:textId="47BCC3A3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2FAA3129" w14:textId="2F2CCFC8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652BF5FC" w14:textId="6288A594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2F450139" w14:textId="054CB51D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6ACCBEFF" w14:textId="4BC835F2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5ACA61C0" w14:textId="2114DE9D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38ACFB09" w14:textId="5F27657B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056CF807" w14:textId="4073DDF0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38161F46" w14:textId="43BA8729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65E01BB7" w14:textId="619423EE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0B33433F" w14:textId="48A77CF0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5C70CDBD" w14:textId="6E91C198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68BCE0AC" w14:textId="31041B73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059DD303" w14:textId="12B4D177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3DD47EA0" w14:textId="1C0A830A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5A51D1FA" w14:textId="0FF13845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34085761" w14:textId="77777777" w:rsidR="001C19FD" w:rsidRDefault="001C19FD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4FFF7BF7" w14:textId="1743921E" w:rsidR="00412FB6" w:rsidRDefault="00412FB6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</w:p>
    <w:p w14:paraId="42C12A8C" w14:textId="7A1D4A87" w:rsidR="00AD470C" w:rsidRPr="00A32239" w:rsidRDefault="00AD470C" w:rsidP="00D72964">
      <w:pPr>
        <w:spacing w:line="276" w:lineRule="auto"/>
        <w:jc w:val="center"/>
        <w:rPr>
          <w:rFonts w:ascii="Century Gothic" w:hAnsi="Century Gothic" w:cs="Arial"/>
          <w:b/>
          <w:u w:val="single"/>
        </w:rPr>
      </w:pPr>
      <w:r w:rsidRPr="00A32239">
        <w:rPr>
          <w:rFonts w:ascii="Century Gothic" w:hAnsi="Century Gothic" w:cs="Arial"/>
          <w:b/>
          <w:u w:val="single"/>
        </w:rPr>
        <w:lastRenderedPageBreak/>
        <w:t>CZĘŚĆ RYSUNKOWA</w:t>
      </w:r>
    </w:p>
    <w:p w14:paraId="43EA81C1" w14:textId="26626D06" w:rsidR="00A32239" w:rsidRPr="00A32239" w:rsidRDefault="00A32239" w:rsidP="00CD33F1">
      <w:pPr>
        <w:spacing w:line="276" w:lineRule="auto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79"/>
        <w:gridCol w:w="835"/>
        <w:gridCol w:w="4731"/>
        <w:gridCol w:w="1815"/>
        <w:gridCol w:w="767"/>
      </w:tblGrid>
      <w:tr w:rsidR="00AD470C" w:rsidRPr="00D75965" w14:paraId="782A4A40" w14:textId="77777777" w:rsidTr="0078351F">
        <w:trPr>
          <w:trHeight w:val="162"/>
          <w:jc w:val="center"/>
        </w:trPr>
        <w:tc>
          <w:tcPr>
            <w:tcW w:w="1119" w:type="dxa"/>
            <w:gridSpan w:val="2"/>
          </w:tcPr>
          <w:p w14:paraId="599B0B6B" w14:textId="77777777" w:rsidR="00AD470C" w:rsidRPr="00D75965" w:rsidRDefault="00AD470C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  <w:bookmarkStart w:id="50" w:name="_Hlk94529918"/>
          </w:p>
        </w:tc>
        <w:tc>
          <w:tcPr>
            <w:tcW w:w="7381" w:type="dxa"/>
            <w:gridSpan w:val="3"/>
          </w:tcPr>
          <w:p w14:paraId="2C11FABD" w14:textId="77777777" w:rsidR="00AD470C" w:rsidRPr="00D75965" w:rsidRDefault="00AD470C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b/>
                <w:sz w:val="17"/>
                <w:szCs w:val="17"/>
              </w:rPr>
              <w:t>SPIS RYSUNKÓW</w:t>
            </w:r>
          </w:p>
        </w:tc>
        <w:tc>
          <w:tcPr>
            <w:tcW w:w="767" w:type="dxa"/>
          </w:tcPr>
          <w:p w14:paraId="48CCE998" w14:textId="77777777" w:rsidR="00AD470C" w:rsidRPr="00D75965" w:rsidRDefault="00AD470C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</w:p>
        </w:tc>
      </w:tr>
      <w:tr w:rsidR="00C26298" w:rsidRPr="00D75965" w14:paraId="227320B8" w14:textId="77777777" w:rsidTr="0078351F">
        <w:trPr>
          <w:trHeight w:val="479"/>
          <w:jc w:val="center"/>
        </w:trPr>
        <w:tc>
          <w:tcPr>
            <w:tcW w:w="540" w:type="dxa"/>
            <w:vAlign w:val="center"/>
          </w:tcPr>
          <w:p w14:paraId="096F77E2" w14:textId="77777777" w:rsidR="00C26298" w:rsidRPr="00D75965" w:rsidRDefault="00C26298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b/>
                <w:sz w:val="17"/>
                <w:szCs w:val="17"/>
              </w:rPr>
              <w:t>L.p.</w:t>
            </w:r>
          </w:p>
        </w:tc>
        <w:tc>
          <w:tcPr>
            <w:tcW w:w="579" w:type="dxa"/>
            <w:vAlign w:val="center"/>
          </w:tcPr>
          <w:p w14:paraId="1456CBAE" w14:textId="77777777" w:rsidR="00C26298" w:rsidRPr="00D75965" w:rsidRDefault="00C26298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b/>
                <w:sz w:val="17"/>
                <w:szCs w:val="17"/>
              </w:rPr>
              <w:t>Rys nr</w:t>
            </w:r>
          </w:p>
        </w:tc>
        <w:tc>
          <w:tcPr>
            <w:tcW w:w="835" w:type="dxa"/>
          </w:tcPr>
          <w:p w14:paraId="60D09CFD" w14:textId="77777777" w:rsidR="00C26298" w:rsidRPr="00D75965" w:rsidRDefault="00C26298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b/>
                <w:sz w:val="17"/>
                <w:szCs w:val="17"/>
              </w:rPr>
              <w:t>Liczba arkuszy</w:t>
            </w:r>
          </w:p>
        </w:tc>
        <w:tc>
          <w:tcPr>
            <w:tcW w:w="4731" w:type="dxa"/>
            <w:vAlign w:val="center"/>
          </w:tcPr>
          <w:p w14:paraId="3E237A64" w14:textId="77777777" w:rsidR="00C26298" w:rsidRPr="00D75965" w:rsidRDefault="00C26298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b/>
                <w:sz w:val="17"/>
                <w:szCs w:val="17"/>
              </w:rPr>
              <w:t>Tytuł</w:t>
            </w:r>
          </w:p>
        </w:tc>
        <w:tc>
          <w:tcPr>
            <w:tcW w:w="1815" w:type="dxa"/>
            <w:vAlign w:val="center"/>
          </w:tcPr>
          <w:p w14:paraId="1476C71A" w14:textId="2462305B" w:rsidR="00C26298" w:rsidRPr="00D75965" w:rsidRDefault="00C26298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b/>
                <w:sz w:val="17"/>
                <w:szCs w:val="17"/>
              </w:rPr>
              <w:t>Branża</w:t>
            </w:r>
          </w:p>
        </w:tc>
        <w:tc>
          <w:tcPr>
            <w:tcW w:w="767" w:type="dxa"/>
          </w:tcPr>
          <w:p w14:paraId="2BC0E738" w14:textId="77777777" w:rsidR="00C26298" w:rsidRPr="00D75965" w:rsidRDefault="00C26298" w:rsidP="00D72964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b/>
                <w:sz w:val="17"/>
                <w:szCs w:val="17"/>
              </w:rPr>
              <w:t>Numer strony</w:t>
            </w:r>
          </w:p>
        </w:tc>
      </w:tr>
      <w:tr w:rsidR="000F28A7" w:rsidRPr="00D75965" w14:paraId="3463FEA7" w14:textId="77777777" w:rsidTr="001F6ABB">
        <w:trPr>
          <w:jc w:val="center"/>
        </w:trPr>
        <w:tc>
          <w:tcPr>
            <w:tcW w:w="9267" w:type="dxa"/>
            <w:gridSpan w:val="6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09A2402" w14:textId="38887DD1" w:rsidR="002A053A" w:rsidRPr="00D75965" w:rsidRDefault="000F28A7" w:rsidP="00CB00E1">
            <w:pPr>
              <w:spacing w:before="120" w:line="276" w:lineRule="auto"/>
              <w:jc w:val="center"/>
              <w:rPr>
                <w:rFonts w:ascii="Century Gothic" w:hAnsi="Century Gothic" w:cs="Arial"/>
                <w:b/>
                <w:i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b/>
                <w:i/>
                <w:sz w:val="17"/>
                <w:szCs w:val="17"/>
              </w:rPr>
              <w:t xml:space="preserve">PROJEKT </w:t>
            </w:r>
            <w:r w:rsidR="00CD33F1">
              <w:rPr>
                <w:rFonts w:ascii="Century Gothic" w:hAnsi="Century Gothic" w:cs="Arial"/>
                <w:b/>
                <w:i/>
                <w:sz w:val="17"/>
                <w:szCs w:val="17"/>
              </w:rPr>
              <w:t>WYKONAWCZY</w:t>
            </w:r>
          </w:p>
        </w:tc>
      </w:tr>
      <w:tr w:rsidR="00C26298" w:rsidRPr="00D75965" w14:paraId="7A500013" w14:textId="77777777" w:rsidTr="0078351F">
        <w:trPr>
          <w:jc w:val="center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4AF2F7C" w14:textId="1A6D22BF" w:rsidR="00C26298" w:rsidRPr="00D75965" w:rsidRDefault="00C26298" w:rsidP="002F03E1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>1</w:t>
            </w: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1FBD6EEE" w14:textId="6E500BA3" w:rsidR="00C26298" w:rsidRPr="00D75965" w:rsidRDefault="00E0712B" w:rsidP="002F03E1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415573DB" w14:textId="6FFD9510" w:rsidR="00C26298" w:rsidRPr="00D75965" w:rsidRDefault="00E0712B" w:rsidP="002F03E1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1</w:t>
            </w:r>
          </w:p>
        </w:tc>
        <w:tc>
          <w:tcPr>
            <w:tcW w:w="4731" w:type="dxa"/>
            <w:tcBorders>
              <w:top w:val="single" w:sz="4" w:space="0" w:color="auto"/>
            </w:tcBorders>
            <w:vAlign w:val="center"/>
          </w:tcPr>
          <w:p w14:paraId="064A78C5" w14:textId="50FD65E8" w:rsidR="00C26298" w:rsidRPr="00D75965" w:rsidRDefault="00C26298" w:rsidP="002F03E1">
            <w:pPr>
              <w:spacing w:line="276" w:lineRule="auto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 xml:space="preserve">Plan </w:t>
            </w:r>
            <w:r w:rsidR="00E0712B">
              <w:rPr>
                <w:rFonts w:ascii="Century Gothic" w:hAnsi="Century Gothic" w:cs="Arial"/>
                <w:sz w:val="17"/>
                <w:szCs w:val="17"/>
              </w:rPr>
              <w:t>orientacyjny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vAlign w:val="center"/>
          </w:tcPr>
          <w:p w14:paraId="3238D5AB" w14:textId="12ED131D" w:rsidR="00C26298" w:rsidRPr="00D75965" w:rsidRDefault="00C26298" w:rsidP="002F03E1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>DROGOWA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4969C8FA" w14:textId="1BD40391" w:rsidR="00C26298" w:rsidRPr="00D75965" w:rsidRDefault="00B57146" w:rsidP="002F03E1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2</w:t>
            </w:r>
            <w:r w:rsidR="004276AA">
              <w:rPr>
                <w:rFonts w:ascii="Century Gothic" w:hAnsi="Century Gothic" w:cs="Arial"/>
                <w:sz w:val="17"/>
                <w:szCs w:val="17"/>
              </w:rPr>
              <w:t>1</w:t>
            </w:r>
          </w:p>
        </w:tc>
      </w:tr>
      <w:tr w:rsidR="00AD31DB" w:rsidRPr="00D75965" w14:paraId="1C8EF279" w14:textId="77777777" w:rsidTr="0078351F">
        <w:trPr>
          <w:jc w:val="center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44AC253" w14:textId="32F8C2CE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2</w:t>
            </w: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630DB887" w14:textId="08351E2B" w:rsidR="00AD31DB" w:rsidRDefault="00E0712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206CECBC" w14:textId="52D395F6" w:rsidR="00AD31DB" w:rsidRDefault="00E0712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1</w:t>
            </w:r>
          </w:p>
        </w:tc>
        <w:tc>
          <w:tcPr>
            <w:tcW w:w="4731" w:type="dxa"/>
            <w:tcBorders>
              <w:top w:val="single" w:sz="4" w:space="0" w:color="auto"/>
            </w:tcBorders>
            <w:vAlign w:val="center"/>
          </w:tcPr>
          <w:p w14:paraId="0DC2AC09" w14:textId="0F306CEF" w:rsidR="00AD31DB" w:rsidRPr="00D75965" w:rsidRDefault="00AD31DB" w:rsidP="00AD31DB">
            <w:pPr>
              <w:spacing w:line="276" w:lineRule="auto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>Plan sytuacyjn</w:t>
            </w:r>
            <w:r w:rsidR="00E0712B">
              <w:rPr>
                <w:rFonts w:ascii="Century Gothic" w:hAnsi="Century Gothic" w:cs="Arial"/>
                <w:sz w:val="17"/>
                <w:szCs w:val="17"/>
              </w:rPr>
              <w:t>y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vAlign w:val="center"/>
          </w:tcPr>
          <w:p w14:paraId="004E908B" w14:textId="0CF2D5E0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>DROGOWA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610BCB9B" w14:textId="2F9BBA95" w:rsidR="00AD31DB" w:rsidRDefault="00B57146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2</w:t>
            </w:r>
            <w:r w:rsidR="004276AA">
              <w:rPr>
                <w:rFonts w:ascii="Century Gothic" w:hAnsi="Century Gothic" w:cs="Arial"/>
                <w:sz w:val="17"/>
                <w:szCs w:val="17"/>
              </w:rPr>
              <w:t>2</w:t>
            </w:r>
          </w:p>
        </w:tc>
      </w:tr>
      <w:tr w:rsidR="00AD31DB" w:rsidRPr="00D75965" w14:paraId="7B250FB6" w14:textId="77777777" w:rsidTr="0078351F">
        <w:trPr>
          <w:jc w:val="center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98406D6" w14:textId="4ECB1ECB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3</w:t>
            </w: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3907202D" w14:textId="4649B119" w:rsidR="00AD31DB" w:rsidRDefault="00E0712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616A2F6B" w14:textId="0C4DAC0D" w:rsidR="00AD31DB" w:rsidRDefault="00E0712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1</w:t>
            </w:r>
          </w:p>
        </w:tc>
        <w:tc>
          <w:tcPr>
            <w:tcW w:w="4731" w:type="dxa"/>
            <w:tcBorders>
              <w:top w:val="single" w:sz="4" w:space="0" w:color="auto"/>
            </w:tcBorders>
            <w:vAlign w:val="center"/>
          </w:tcPr>
          <w:p w14:paraId="41AA0A3E" w14:textId="128F4ED5" w:rsidR="00AD31DB" w:rsidRPr="00D75965" w:rsidRDefault="00E0712B" w:rsidP="00AD31DB">
            <w:pPr>
              <w:spacing w:line="276" w:lineRule="auto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Przekroje konstrukcyjne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vAlign w:val="center"/>
          </w:tcPr>
          <w:p w14:paraId="3357B55B" w14:textId="747467FE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>DROGOWA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46D52CD0" w14:textId="4DF0EDC4" w:rsidR="00AD31DB" w:rsidRDefault="00B57146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2</w:t>
            </w:r>
            <w:r w:rsidR="004276AA">
              <w:rPr>
                <w:rFonts w:ascii="Century Gothic" w:hAnsi="Century Gothic" w:cs="Arial"/>
                <w:sz w:val="17"/>
                <w:szCs w:val="17"/>
              </w:rPr>
              <w:t>3</w:t>
            </w:r>
          </w:p>
        </w:tc>
      </w:tr>
      <w:tr w:rsidR="00AD31DB" w:rsidRPr="00D75965" w14:paraId="33A4F9AC" w14:textId="77777777" w:rsidTr="0078351F">
        <w:trPr>
          <w:jc w:val="center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5193216" w14:textId="1BF61CF1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12A35A53" w14:textId="6F08E6F5" w:rsidR="00AD31DB" w:rsidRPr="00D75965" w:rsidRDefault="00E0712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1FCCDDF3" w14:textId="4F7728F9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>1</w:t>
            </w:r>
          </w:p>
        </w:tc>
        <w:tc>
          <w:tcPr>
            <w:tcW w:w="4731" w:type="dxa"/>
            <w:tcBorders>
              <w:top w:val="single" w:sz="4" w:space="0" w:color="auto"/>
            </w:tcBorders>
            <w:vAlign w:val="center"/>
          </w:tcPr>
          <w:p w14:paraId="116B64CF" w14:textId="57177F8A" w:rsidR="00AD31DB" w:rsidRPr="00D75965" w:rsidRDefault="00E0712B" w:rsidP="00AD31DB">
            <w:pPr>
              <w:spacing w:line="276" w:lineRule="auto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Szczegóły konstrukcyjne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vAlign w:val="center"/>
          </w:tcPr>
          <w:p w14:paraId="09DCF641" w14:textId="585394A3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>DROGOWA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7CDFE018" w14:textId="1FC819AC" w:rsidR="00AD31DB" w:rsidRPr="00D75965" w:rsidRDefault="00B57146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2</w:t>
            </w:r>
            <w:r w:rsidR="004276AA">
              <w:rPr>
                <w:rFonts w:ascii="Century Gothic" w:hAnsi="Century Gothic" w:cs="Arial"/>
                <w:sz w:val="17"/>
                <w:szCs w:val="17"/>
              </w:rPr>
              <w:t>4</w:t>
            </w:r>
          </w:p>
        </w:tc>
      </w:tr>
      <w:tr w:rsidR="00AD31DB" w:rsidRPr="00D75965" w14:paraId="58AAF37F" w14:textId="77777777" w:rsidTr="0078351F">
        <w:trPr>
          <w:jc w:val="center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0734454D" w14:textId="46B4BBD6" w:rsidR="00AD31DB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5</w:t>
            </w: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7B535AA9" w14:textId="367D9AFC" w:rsidR="00AD31DB" w:rsidRDefault="00E0712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47C9EE5E" w14:textId="2056CACF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1</w:t>
            </w:r>
          </w:p>
        </w:tc>
        <w:tc>
          <w:tcPr>
            <w:tcW w:w="4731" w:type="dxa"/>
            <w:tcBorders>
              <w:top w:val="single" w:sz="4" w:space="0" w:color="auto"/>
            </w:tcBorders>
            <w:vAlign w:val="center"/>
          </w:tcPr>
          <w:p w14:paraId="28CA786C" w14:textId="1B3E4720" w:rsidR="00AD31DB" w:rsidRDefault="00E0712B" w:rsidP="00AD31DB">
            <w:pPr>
              <w:spacing w:line="276" w:lineRule="auto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Plan warstwicowy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vAlign w:val="center"/>
          </w:tcPr>
          <w:p w14:paraId="7A7A8CC4" w14:textId="13D9E72A" w:rsidR="00AD31DB" w:rsidRPr="00D75965" w:rsidRDefault="00AD31DB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 w:rsidRPr="00D75965">
              <w:rPr>
                <w:rFonts w:ascii="Century Gothic" w:hAnsi="Century Gothic" w:cs="Arial"/>
                <w:sz w:val="17"/>
                <w:szCs w:val="17"/>
              </w:rPr>
              <w:t>DROGOWA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4A772A9F" w14:textId="1A39358D" w:rsidR="00AD31DB" w:rsidRDefault="00B57146" w:rsidP="00AD31DB">
            <w:pPr>
              <w:spacing w:line="276" w:lineRule="auto"/>
              <w:jc w:val="center"/>
              <w:rPr>
                <w:rFonts w:ascii="Century Gothic" w:hAnsi="Century Gothic" w:cs="Arial"/>
                <w:sz w:val="17"/>
                <w:szCs w:val="17"/>
              </w:rPr>
            </w:pPr>
            <w:r>
              <w:rPr>
                <w:rFonts w:ascii="Century Gothic" w:hAnsi="Century Gothic" w:cs="Arial"/>
                <w:sz w:val="17"/>
                <w:szCs w:val="17"/>
              </w:rPr>
              <w:t>2</w:t>
            </w:r>
            <w:r w:rsidR="004276AA">
              <w:rPr>
                <w:rFonts w:ascii="Century Gothic" w:hAnsi="Century Gothic" w:cs="Arial"/>
                <w:sz w:val="17"/>
                <w:szCs w:val="17"/>
              </w:rPr>
              <w:t>5</w:t>
            </w:r>
          </w:p>
        </w:tc>
      </w:tr>
      <w:bookmarkEnd w:id="50"/>
    </w:tbl>
    <w:p w14:paraId="712394E4" w14:textId="6F5CEE97" w:rsidR="00AD470C" w:rsidRDefault="00AD470C" w:rsidP="00FA7133">
      <w:pPr>
        <w:spacing w:line="276" w:lineRule="auto"/>
        <w:rPr>
          <w:rFonts w:ascii="Century Gothic" w:hAnsi="Century Gothic" w:cs="Arial"/>
          <w:b/>
          <w:sz w:val="30"/>
          <w:szCs w:val="30"/>
          <w:u w:val="single"/>
        </w:rPr>
      </w:pPr>
    </w:p>
    <w:p w14:paraId="375C8C8C" w14:textId="1F66A6FB" w:rsidR="003E28CD" w:rsidRDefault="003E28CD" w:rsidP="00D72964">
      <w:pPr>
        <w:spacing w:line="276" w:lineRule="auto"/>
        <w:jc w:val="center"/>
        <w:rPr>
          <w:rFonts w:ascii="Century Gothic" w:hAnsi="Century Gothic" w:cs="Arial"/>
          <w:b/>
          <w:sz w:val="30"/>
          <w:szCs w:val="30"/>
          <w:u w:val="single"/>
        </w:rPr>
      </w:pPr>
    </w:p>
    <w:p w14:paraId="4020B18B" w14:textId="4147EA7A" w:rsidR="003E28CD" w:rsidRDefault="003E28CD" w:rsidP="00D72964">
      <w:pPr>
        <w:spacing w:line="276" w:lineRule="auto"/>
        <w:jc w:val="center"/>
        <w:rPr>
          <w:rFonts w:ascii="Century Gothic" w:hAnsi="Century Gothic" w:cs="Arial"/>
          <w:b/>
          <w:sz w:val="30"/>
          <w:szCs w:val="30"/>
          <w:u w:val="single"/>
        </w:rPr>
      </w:pPr>
    </w:p>
    <w:p w14:paraId="7EFB2102" w14:textId="032E5001" w:rsidR="003E28CD" w:rsidRDefault="003E28CD" w:rsidP="00D72964">
      <w:pPr>
        <w:spacing w:line="276" w:lineRule="auto"/>
        <w:jc w:val="center"/>
        <w:rPr>
          <w:rFonts w:ascii="Century Gothic" w:hAnsi="Century Gothic" w:cs="Arial"/>
          <w:b/>
          <w:sz w:val="30"/>
          <w:szCs w:val="30"/>
          <w:u w:val="single"/>
        </w:rPr>
      </w:pPr>
    </w:p>
    <w:bookmarkEnd w:id="1"/>
    <w:sectPr w:rsidR="003E28CD" w:rsidSect="004276AA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819" w:right="1041" w:bottom="993" w:left="1588" w:header="426" w:footer="397" w:gutter="0"/>
      <w:pgNumType w:start="2" w:chapStyle="1" w:chapSep="em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2BEC9" w14:textId="77777777" w:rsidR="00114E34" w:rsidRDefault="00114E34">
      <w:r>
        <w:separator/>
      </w:r>
    </w:p>
  </w:endnote>
  <w:endnote w:type="continuationSeparator" w:id="0">
    <w:p w14:paraId="685884BA" w14:textId="77777777" w:rsidR="00114E34" w:rsidRDefault="0011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6AD2" w14:textId="77777777" w:rsidR="00114E34" w:rsidRPr="00440F53" w:rsidRDefault="00114E34" w:rsidP="00C73505">
    <w:pPr>
      <w:pStyle w:val="Nagwek"/>
      <w:pBdr>
        <w:bottom w:val="single" w:sz="6" w:space="0" w:color="auto"/>
      </w:pBdr>
      <w:tabs>
        <w:tab w:val="clear" w:pos="9406"/>
        <w:tab w:val="right" w:pos="9180"/>
      </w:tabs>
      <w:rPr>
        <w:rFonts w:ascii="Century Gothic" w:hAnsi="Century Gothic" w:cs="Arial"/>
        <w:sz w:val="18"/>
        <w:szCs w:val="18"/>
      </w:rPr>
    </w:pPr>
  </w:p>
  <w:p w14:paraId="060EB8B5" w14:textId="77777777" w:rsidR="00114E34" w:rsidRPr="00440F53" w:rsidRDefault="00114E34" w:rsidP="00C73505">
    <w:pPr>
      <w:pStyle w:val="Stopka"/>
      <w:tabs>
        <w:tab w:val="clear" w:pos="9406"/>
        <w:tab w:val="right" w:pos="9072"/>
      </w:tabs>
      <w:ind w:right="205"/>
      <w:rPr>
        <w:rFonts w:ascii="Century Gothic" w:hAnsi="Century Gothic" w:cs="Arial"/>
        <w:sz w:val="20"/>
        <w:szCs w:val="20"/>
      </w:rPr>
    </w:pPr>
    <w:r>
      <w:rPr>
        <w:rFonts w:ascii="Century Gothic" w:hAnsi="Century Gothic" w:cs="Arial"/>
        <w:i/>
        <w:sz w:val="18"/>
        <w:szCs w:val="18"/>
      </w:rPr>
      <w:t>KPK-PROJEKT</w:t>
    </w:r>
    <w:r>
      <w:rPr>
        <w:rFonts w:ascii="Century Gothic" w:hAnsi="Century Gothic" w:cs="Arial"/>
        <w:i/>
        <w:sz w:val="18"/>
        <w:szCs w:val="18"/>
      </w:rPr>
      <w:tab/>
    </w:r>
    <w:r>
      <w:rPr>
        <w:rFonts w:ascii="Century Gothic" w:hAnsi="Century Gothic" w:cs="Arial"/>
        <w:i/>
        <w:sz w:val="18"/>
        <w:szCs w:val="18"/>
      </w:rPr>
      <w:tab/>
    </w:r>
    <w:r w:rsidRPr="00440F53">
      <w:rPr>
        <w:rFonts w:ascii="Century Gothic" w:hAnsi="Century Gothic" w:cs="Arial"/>
        <w:sz w:val="20"/>
        <w:szCs w:val="20"/>
      </w:rPr>
      <w:t xml:space="preserve"> </w:t>
    </w:r>
    <w:r w:rsidRPr="00440F53">
      <w:rPr>
        <w:rFonts w:ascii="Century Gothic" w:hAnsi="Century Gothic" w:cs="Arial"/>
        <w:sz w:val="20"/>
        <w:szCs w:val="20"/>
      </w:rPr>
      <w:fldChar w:fldCharType="begin"/>
    </w:r>
    <w:r w:rsidRPr="00440F53">
      <w:rPr>
        <w:rFonts w:ascii="Century Gothic" w:hAnsi="Century Gothic" w:cs="Arial"/>
        <w:sz w:val="20"/>
        <w:szCs w:val="20"/>
      </w:rPr>
      <w:instrText xml:space="preserve"> PAGE  \* Arabic  \* MERGEFORMAT </w:instrText>
    </w:r>
    <w:r w:rsidRPr="00440F53">
      <w:rPr>
        <w:rFonts w:ascii="Century Gothic" w:hAnsi="Century Gothic" w:cs="Arial"/>
        <w:sz w:val="20"/>
        <w:szCs w:val="20"/>
      </w:rPr>
      <w:fldChar w:fldCharType="separate"/>
    </w:r>
    <w:r>
      <w:rPr>
        <w:rFonts w:ascii="Century Gothic" w:hAnsi="Century Gothic" w:cs="Arial"/>
        <w:sz w:val="20"/>
        <w:szCs w:val="20"/>
      </w:rPr>
      <w:t>44</w:t>
    </w:r>
    <w:r w:rsidRPr="00440F53">
      <w:rPr>
        <w:rFonts w:ascii="Century Gothic" w:hAnsi="Century Gothic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55B0" w14:textId="77777777" w:rsidR="00114E34" w:rsidRPr="00440F53" w:rsidRDefault="00114E34" w:rsidP="005E764B">
    <w:pPr>
      <w:pStyle w:val="Nagwek"/>
      <w:pBdr>
        <w:bottom w:val="single" w:sz="6" w:space="0" w:color="auto"/>
      </w:pBdr>
      <w:tabs>
        <w:tab w:val="clear" w:pos="9406"/>
        <w:tab w:val="right" w:pos="9180"/>
      </w:tabs>
      <w:rPr>
        <w:rFonts w:ascii="Century Gothic" w:hAnsi="Century Gothic" w:cs="Arial"/>
        <w:sz w:val="18"/>
        <w:szCs w:val="18"/>
      </w:rPr>
    </w:pPr>
  </w:p>
  <w:p w14:paraId="5C672723" w14:textId="77777777" w:rsidR="00114E34" w:rsidRPr="00440F53" w:rsidRDefault="00114E34" w:rsidP="005E764B">
    <w:pPr>
      <w:pStyle w:val="Stopka"/>
      <w:tabs>
        <w:tab w:val="clear" w:pos="9406"/>
        <w:tab w:val="right" w:pos="9072"/>
      </w:tabs>
      <w:ind w:right="205"/>
      <w:rPr>
        <w:rFonts w:ascii="Century Gothic" w:hAnsi="Century Gothic" w:cs="Arial"/>
        <w:sz w:val="20"/>
        <w:szCs w:val="20"/>
      </w:rPr>
    </w:pPr>
    <w:r>
      <w:rPr>
        <w:rFonts w:ascii="Century Gothic" w:hAnsi="Century Gothic" w:cs="Arial"/>
        <w:i/>
        <w:sz w:val="18"/>
        <w:szCs w:val="18"/>
      </w:rPr>
      <w:t>KPK-PROJEKT</w:t>
    </w:r>
    <w:r>
      <w:rPr>
        <w:rFonts w:ascii="Century Gothic" w:hAnsi="Century Gothic" w:cs="Arial"/>
        <w:i/>
        <w:sz w:val="18"/>
        <w:szCs w:val="18"/>
      </w:rPr>
      <w:tab/>
    </w:r>
    <w:r>
      <w:rPr>
        <w:rFonts w:ascii="Century Gothic" w:hAnsi="Century Gothic" w:cs="Arial"/>
        <w:i/>
        <w:sz w:val="18"/>
        <w:szCs w:val="18"/>
      </w:rPr>
      <w:tab/>
    </w:r>
    <w:r w:rsidRPr="00440F53">
      <w:rPr>
        <w:rFonts w:ascii="Century Gothic" w:hAnsi="Century Gothic" w:cs="Arial"/>
        <w:sz w:val="20"/>
        <w:szCs w:val="20"/>
      </w:rPr>
      <w:t xml:space="preserve"> </w:t>
    </w:r>
    <w:r w:rsidRPr="00440F53">
      <w:rPr>
        <w:rFonts w:ascii="Century Gothic" w:hAnsi="Century Gothic" w:cs="Arial"/>
        <w:sz w:val="20"/>
        <w:szCs w:val="20"/>
      </w:rPr>
      <w:fldChar w:fldCharType="begin"/>
    </w:r>
    <w:r w:rsidRPr="00440F53">
      <w:rPr>
        <w:rFonts w:ascii="Century Gothic" w:hAnsi="Century Gothic" w:cs="Arial"/>
        <w:sz w:val="20"/>
        <w:szCs w:val="20"/>
      </w:rPr>
      <w:instrText xml:space="preserve"> PAGE  \* Arabic  \* MERGEFORMAT </w:instrText>
    </w:r>
    <w:r w:rsidRPr="00440F53">
      <w:rPr>
        <w:rFonts w:ascii="Century Gothic" w:hAnsi="Century Gothic" w:cs="Arial"/>
        <w:sz w:val="20"/>
        <w:szCs w:val="20"/>
      </w:rPr>
      <w:fldChar w:fldCharType="separate"/>
    </w:r>
    <w:r>
      <w:rPr>
        <w:rFonts w:ascii="Century Gothic" w:hAnsi="Century Gothic" w:cs="Arial"/>
        <w:sz w:val="20"/>
        <w:szCs w:val="20"/>
      </w:rPr>
      <w:t>2</w:t>
    </w:r>
    <w:r w:rsidRPr="00440F53">
      <w:rPr>
        <w:rFonts w:ascii="Century Gothic" w:hAnsi="Century Gothic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3A50D" w14:textId="77777777" w:rsidR="00114E34" w:rsidRDefault="00114E34">
      <w:r>
        <w:separator/>
      </w:r>
    </w:p>
  </w:footnote>
  <w:footnote w:type="continuationSeparator" w:id="0">
    <w:p w14:paraId="5F0C5996" w14:textId="77777777" w:rsidR="00114E34" w:rsidRDefault="0011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5BEA" w14:textId="7804E7BB" w:rsidR="00652176" w:rsidRPr="00CD33F1" w:rsidRDefault="00CD33F1" w:rsidP="00CD33F1">
    <w:pPr>
      <w:pStyle w:val="Nagwek"/>
      <w:pBdr>
        <w:bottom w:val="single" w:sz="6" w:space="0" w:color="auto"/>
      </w:pBdr>
      <w:tabs>
        <w:tab w:val="clear" w:pos="9406"/>
        <w:tab w:val="right" w:pos="9180"/>
      </w:tabs>
      <w:rPr>
        <w:rFonts w:ascii="Century Gothic" w:hAnsi="Century Gothic" w:cs="Arial"/>
        <w:sz w:val="18"/>
        <w:szCs w:val="18"/>
      </w:rPr>
    </w:pPr>
    <w:r w:rsidRPr="00764FF4">
      <w:rPr>
        <w:rFonts w:ascii="Century Gothic" w:hAnsi="Century Gothic" w:cs="Arial"/>
        <w:sz w:val="18"/>
        <w:szCs w:val="18"/>
      </w:rPr>
      <w:t xml:space="preserve">Projekt </w:t>
    </w:r>
    <w:r>
      <w:rPr>
        <w:rFonts w:ascii="Century Gothic" w:hAnsi="Century Gothic" w:cs="Arial"/>
        <w:sz w:val="18"/>
        <w:szCs w:val="18"/>
      </w:rPr>
      <w:t>wykonawczy</w:t>
    </w:r>
    <w:r>
      <w:rPr>
        <w:rFonts w:ascii="Century Gothic" w:hAnsi="Century Gothic" w:cs="Arial"/>
        <w:sz w:val="18"/>
        <w:szCs w:val="18"/>
      </w:rPr>
      <w:tab/>
    </w:r>
    <w:r>
      <w:rPr>
        <w:rFonts w:ascii="Century Gothic" w:hAnsi="Century Gothic" w:cs="Arial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DDF5" w14:textId="3C99EC24" w:rsidR="00CD33F1" w:rsidRPr="00764FF4" w:rsidRDefault="00CD33F1" w:rsidP="00CD33F1">
    <w:pPr>
      <w:pStyle w:val="Nagwek"/>
      <w:pBdr>
        <w:bottom w:val="single" w:sz="6" w:space="0" w:color="auto"/>
      </w:pBdr>
      <w:tabs>
        <w:tab w:val="clear" w:pos="9406"/>
        <w:tab w:val="right" w:pos="9180"/>
      </w:tabs>
      <w:rPr>
        <w:rFonts w:ascii="Century Gothic" w:hAnsi="Century Gothic" w:cs="Arial"/>
        <w:sz w:val="18"/>
        <w:szCs w:val="18"/>
      </w:rPr>
    </w:pPr>
    <w:r w:rsidRPr="00764FF4">
      <w:rPr>
        <w:rFonts w:ascii="Century Gothic" w:hAnsi="Century Gothic" w:cs="Arial"/>
        <w:sz w:val="18"/>
        <w:szCs w:val="18"/>
      </w:rPr>
      <w:t xml:space="preserve">Projekt </w:t>
    </w:r>
    <w:r>
      <w:rPr>
        <w:rFonts w:ascii="Century Gothic" w:hAnsi="Century Gothic" w:cs="Arial"/>
        <w:sz w:val="18"/>
        <w:szCs w:val="18"/>
      </w:rPr>
      <w:t>wykonawczy</w:t>
    </w:r>
    <w:r>
      <w:rPr>
        <w:rFonts w:ascii="Century Gothic" w:hAnsi="Century Gothic" w:cs="Arial"/>
        <w:sz w:val="18"/>
        <w:szCs w:val="18"/>
      </w:rPr>
      <w:tab/>
    </w:r>
    <w:r>
      <w:rPr>
        <w:rFonts w:ascii="Century Gothic" w:hAnsi="Century Gothic" w:cs="Arial"/>
        <w:sz w:val="18"/>
        <w:szCs w:val="18"/>
      </w:rPr>
      <w:tab/>
    </w:r>
  </w:p>
  <w:p w14:paraId="36497E1C" w14:textId="77777777" w:rsidR="00114E34" w:rsidRPr="00CD33F1" w:rsidRDefault="00114E34" w:rsidP="00CD33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514F22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24"/>
    <w:lvl w:ilvl="0">
      <w:start w:val="1"/>
      <w:numFmt w:val="bullet"/>
      <w:lvlText w:val="─"/>
      <w:lvlJc w:val="left"/>
      <w:pPr>
        <w:tabs>
          <w:tab w:val="num" w:pos="1428"/>
        </w:tabs>
        <w:ind w:left="1428" w:hanging="360"/>
      </w:pPr>
      <w:rPr>
        <w:rFonts w:ascii="Courier New" w:hAnsi="Courier New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  <w:b/>
        <w:i w:val="0"/>
      </w:rPr>
    </w:lvl>
  </w:abstractNum>
  <w:abstractNum w:abstractNumId="3" w15:restartNumberingAfterBreak="0">
    <w:nsid w:val="00000048"/>
    <w:multiLevelType w:val="singleLevel"/>
    <w:tmpl w:val="00000048"/>
    <w:name w:val="WW8Num5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2FA6522"/>
    <w:multiLevelType w:val="hybridMultilevel"/>
    <w:tmpl w:val="2DC8DB7E"/>
    <w:lvl w:ilvl="0" w:tplc="238C3386">
      <w:start w:val="1"/>
      <w:numFmt w:val="decimal"/>
      <w:lvlText w:val="%1)"/>
      <w:lvlJc w:val="left"/>
      <w:pPr>
        <w:ind w:left="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6" w:hanging="360"/>
      </w:pPr>
    </w:lvl>
    <w:lvl w:ilvl="2" w:tplc="0415001B" w:tentative="1">
      <w:start w:val="1"/>
      <w:numFmt w:val="lowerRoman"/>
      <w:lvlText w:val="%3."/>
      <w:lvlJc w:val="right"/>
      <w:pPr>
        <w:ind w:left="2046" w:hanging="180"/>
      </w:pPr>
    </w:lvl>
    <w:lvl w:ilvl="3" w:tplc="0415000F" w:tentative="1">
      <w:start w:val="1"/>
      <w:numFmt w:val="decimal"/>
      <w:lvlText w:val="%4."/>
      <w:lvlJc w:val="left"/>
      <w:pPr>
        <w:ind w:left="2766" w:hanging="360"/>
      </w:pPr>
    </w:lvl>
    <w:lvl w:ilvl="4" w:tplc="04150019" w:tentative="1">
      <w:start w:val="1"/>
      <w:numFmt w:val="lowerLetter"/>
      <w:lvlText w:val="%5."/>
      <w:lvlJc w:val="left"/>
      <w:pPr>
        <w:ind w:left="3486" w:hanging="360"/>
      </w:pPr>
    </w:lvl>
    <w:lvl w:ilvl="5" w:tplc="0415001B" w:tentative="1">
      <w:start w:val="1"/>
      <w:numFmt w:val="lowerRoman"/>
      <w:lvlText w:val="%6."/>
      <w:lvlJc w:val="right"/>
      <w:pPr>
        <w:ind w:left="4206" w:hanging="180"/>
      </w:pPr>
    </w:lvl>
    <w:lvl w:ilvl="6" w:tplc="0415000F" w:tentative="1">
      <w:start w:val="1"/>
      <w:numFmt w:val="decimal"/>
      <w:lvlText w:val="%7."/>
      <w:lvlJc w:val="left"/>
      <w:pPr>
        <w:ind w:left="4926" w:hanging="360"/>
      </w:pPr>
    </w:lvl>
    <w:lvl w:ilvl="7" w:tplc="04150019" w:tentative="1">
      <w:start w:val="1"/>
      <w:numFmt w:val="lowerLetter"/>
      <w:lvlText w:val="%8."/>
      <w:lvlJc w:val="left"/>
      <w:pPr>
        <w:ind w:left="5646" w:hanging="360"/>
      </w:pPr>
    </w:lvl>
    <w:lvl w:ilvl="8" w:tplc="0415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5" w15:restartNumberingAfterBreak="0">
    <w:nsid w:val="06675737"/>
    <w:multiLevelType w:val="hybridMultilevel"/>
    <w:tmpl w:val="22D0EA3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C2357"/>
    <w:multiLevelType w:val="hybridMultilevel"/>
    <w:tmpl w:val="EC1A2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B61583"/>
    <w:multiLevelType w:val="multilevel"/>
    <w:tmpl w:val="937A3676"/>
    <w:lvl w:ilvl="0">
      <w:start w:val="1"/>
      <w:numFmt w:val="decimal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8" w15:restartNumberingAfterBreak="0">
    <w:nsid w:val="0B1F5ECF"/>
    <w:multiLevelType w:val="multilevel"/>
    <w:tmpl w:val="937A3676"/>
    <w:lvl w:ilvl="0">
      <w:start w:val="1"/>
      <w:numFmt w:val="decimal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9" w15:restartNumberingAfterBreak="0">
    <w:nsid w:val="16B53FF3"/>
    <w:multiLevelType w:val="hybridMultilevel"/>
    <w:tmpl w:val="04DCB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F36F4"/>
    <w:multiLevelType w:val="hybridMultilevel"/>
    <w:tmpl w:val="C22CCB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815E0"/>
    <w:multiLevelType w:val="hybridMultilevel"/>
    <w:tmpl w:val="D87CB89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3E3701"/>
    <w:multiLevelType w:val="hybridMultilevel"/>
    <w:tmpl w:val="D70C808C"/>
    <w:lvl w:ilvl="0" w:tplc="FDEE3E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EA5BFB"/>
    <w:multiLevelType w:val="hybridMultilevel"/>
    <w:tmpl w:val="D51AD23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41154D0"/>
    <w:multiLevelType w:val="multilevel"/>
    <w:tmpl w:val="937A3676"/>
    <w:lvl w:ilvl="0">
      <w:start w:val="1"/>
      <w:numFmt w:val="decimal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16" w15:restartNumberingAfterBreak="0">
    <w:nsid w:val="281D117A"/>
    <w:multiLevelType w:val="hybridMultilevel"/>
    <w:tmpl w:val="C4DCC0F8"/>
    <w:lvl w:ilvl="0" w:tplc="70F4E2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3B058F"/>
    <w:multiLevelType w:val="multilevel"/>
    <w:tmpl w:val="937A3676"/>
    <w:lvl w:ilvl="0">
      <w:start w:val="1"/>
      <w:numFmt w:val="decimal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18" w15:restartNumberingAfterBreak="0">
    <w:nsid w:val="2C921646"/>
    <w:multiLevelType w:val="multilevel"/>
    <w:tmpl w:val="3F5E50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9" w15:restartNumberingAfterBreak="0">
    <w:nsid w:val="2CCE05C4"/>
    <w:multiLevelType w:val="multilevel"/>
    <w:tmpl w:val="937A3676"/>
    <w:lvl w:ilvl="0">
      <w:start w:val="1"/>
      <w:numFmt w:val="decimal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20" w15:restartNumberingAfterBreak="0">
    <w:nsid w:val="345018B8"/>
    <w:multiLevelType w:val="hybridMultilevel"/>
    <w:tmpl w:val="BBFAFF10"/>
    <w:lvl w:ilvl="0" w:tplc="D160E1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34D758D2"/>
    <w:multiLevelType w:val="hybridMultilevel"/>
    <w:tmpl w:val="ACEA1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D07EB"/>
    <w:multiLevelType w:val="hybridMultilevel"/>
    <w:tmpl w:val="ECF0639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5A21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ED5434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i/>
      </w:rPr>
    </w:lvl>
    <w:lvl w:ilvl="3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F75ACF"/>
    <w:multiLevelType w:val="multilevel"/>
    <w:tmpl w:val="EACAFDD2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21D0594"/>
    <w:multiLevelType w:val="multilevel"/>
    <w:tmpl w:val="937A3676"/>
    <w:lvl w:ilvl="0">
      <w:start w:val="1"/>
      <w:numFmt w:val="decimal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25" w15:restartNumberingAfterBreak="0">
    <w:nsid w:val="45411823"/>
    <w:multiLevelType w:val="singleLevel"/>
    <w:tmpl w:val="925A216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/>
      </w:rPr>
    </w:lvl>
  </w:abstractNum>
  <w:abstractNum w:abstractNumId="26" w15:restartNumberingAfterBreak="0">
    <w:nsid w:val="49673E23"/>
    <w:multiLevelType w:val="hybridMultilevel"/>
    <w:tmpl w:val="FBC8B73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D12B7"/>
    <w:multiLevelType w:val="hybridMultilevel"/>
    <w:tmpl w:val="2DC8DB7E"/>
    <w:lvl w:ilvl="0" w:tplc="238C3386">
      <w:start w:val="1"/>
      <w:numFmt w:val="decimal"/>
      <w:lvlText w:val="%1)"/>
      <w:lvlJc w:val="left"/>
      <w:pPr>
        <w:ind w:left="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6" w:hanging="360"/>
      </w:pPr>
    </w:lvl>
    <w:lvl w:ilvl="2" w:tplc="0415001B" w:tentative="1">
      <w:start w:val="1"/>
      <w:numFmt w:val="lowerRoman"/>
      <w:lvlText w:val="%3."/>
      <w:lvlJc w:val="right"/>
      <w:pPr>
        <w:ind w:left="2046" w:hanging="180"/>
      </w:pPr>
    </w:lvl>
    <w:lvl w:ilvl="3" w:tplc="0415000F" w:tentative="1">
      <w:start w:val="1"/>
      <w:numFmt w:val="decimal"/>
      <w:lvlText w:val="%4."/>
      <w:lvlJc w:val="left"/>
      <w:pPr>
        <w:ind w:left="2766" w:hanging="360"/>
      </w:pPr>
    </w:lvl>
    <w:lvl w:ilvl="4" w:tplc="04150019" w:tentative="1">
      <w:start w:val="1"/>
      <w:numFmt w:val="lowerLetter"/>
      <w:lvlText w:val="%5."/>
      <w:lvlJc w:val="left"/>
      <w:pPr>
        <w:ind w:left="3486" w:hanging="360"/>
      </w:pPr>
    </w:lvl>
    <w:lvl w:ilvl="5" w:tplc="0415001B" w:tentative="1">
      <w:start w:val="1"/>
      <w:numFmt w:val="lowerRoman"/>
      <w:lvlText w:val="%6."/>
      <w:lvlJc w:val="right"/>
      <w:pPr>
        <w:ind w:left="4206" w:hanging="180"/>
      </w:pPr>
    </w:lvl>
    <w:lvl w:ilvl="6" w:tplc="0415000F" w:tentative="1">
      <w:start w:val="1"/>
      <w:numFmt w:val="decimal"/>
      <w:lvlText w:val="%7."/>
      <w:lvlJc w:val="left"/>
      <w:pPr>
        <w:ind w:left="4926" w:hanging="360"/>
      </w:pPr>
    </w:lvl>
    <w:lvl w:ilvl="7" w:tplc="04150019" w:tentative="1">
      <w:start w:val="1"/>
      <w:numFmt w:val="lowerLetter"/>
      <w:lvlText w:val="%8."/>
      <w:lvlJc w:val="left"/>
      <w:pPr>
        <w:ind w:left="5646" w:hanging="360"/>
      </w:pPr>
    </w:lvl>
    <w:lvl w:ilvl="8" w:tplc="0415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28" w15:restartNumberingAfterBreak="0">
    <w:nsid w:val="50A74BE4"/>
    <w:multiLevelType w:val="hybridMultilevel"/>
    <w:tmpl w:val="5B2E79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FA0029"/>
    <w:multiLevelType w:val="hybridMultilevel"/>
    <w:tmpl w:val="9A8EC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E7D59"/>
    <w:multiLevelType w:val="hybridMultilevel"/>
    <w:tmpl w:val="3C9A3596"/>
    <w:lvl w:ilvl="0" w:tplc="4AFE72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121D4"/>
    <w:multiLevelType w:val="hybridMultilevel"/>
    <w:tmpl w:val="8CAADD9E"/>
    <w:lvl w:ilvl="0" w:tplc="0415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32" w15:restartNumberingAfterBreak="0">
    <w:nsid w:val="635C05FE"/>
    <w:multiLevelType w:val="hybridMultilevel"/>
    <w:tmpl w:val="6B0296D0"/>
    <w:lvl w:ilvl="0" w:tplc="425652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64D5C8E"/>
    <w:multiLevelType w:val="hybridMultilevel"/>
    <w:tmpl w:val="F664EC8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B0EF7"/>
    <w:multiLevelType w:val="hybridMultilevel"/>
    <w:tmpl w:val="73701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2050E"/>
    <w:multiLevelType w:val="hybridMultilevel"/>
    <w:tmpl w:val="555639F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FA3C24"/>
    <w:multiLevelType w:val="hybridMultilevel"/>
    <w:tmpl w:val="ACEA1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46EBE"/>
    <w:multiLevelType w:val="hybridMultilevel"/>
    <w:tmpl w:val="73701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12B38"/>
    <w:multiLevelType w:val="hybridMultilevel"/>
    <w:tmpl w:val="CA84E1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BE204FA"/>
    <w:multiLevelType w:val="singleLevel"/>
    <w:tmpl w:val="59AEBFF0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40" w15:restartNumberingAfterBreak="0">
    <w:nsid w:val="6CD2039B"/>
    <w:multiLevelType w:val="hybridMultilevel"/>
    <w:tmpl w:val="5B9E1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7867B9"/>
    <w:multiLevelType w:val="hybridMultilevel"/>
    <w:tmpl w:val="A9DA8D1A"/>
    <w:lvl w:ilvl="0" w:tplc="D14622DC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4B7FD6"/>
    <w:multiLevelType w:val="multilevel"/>
    <w:tmpl w:val="C5B67E2C"/>
    <w:lvl w:ilvl="0">
      <w:start w:val="7"/>
      <w:numFmt w:val="decimal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43" w15:restartNumberingAfterBreak="0">
    <w:nsid w:val="6E520B74"/>
    <w:multiLevelType w:val="hybridMultilevel"/>
    <w:tmpl w:val="3EA2215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F23E28"/>
    <w:multiLevelType w:val="multilevel"/>
    <w:tmpl w:val="937A3676"/>
    <w:lvl w:ilvl="0">
      <w:start w:val="1"/>
      <w:numFmt w:val="decimal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02" w:hanging="1800"/>
      </w:pPr>
      <w:rPr>
        <w:rFonts w:hint="default"/>
      </w:rPr>
    </w:lvl>
  </w:abstractNum>
  <w:abstractNum w:abstractNumId="45" w15:restartNumberingAfterBreak="0">
    <w:nsid w:val="7CD1403B"/>
    <w:multiLevelType w:val="hybridMultilevel"/>
    <w:tmpl w:val="B1F0C71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1875389">
    <w:abstractNumId w:val="0"/>
  </w:num>
  <w:num w:numId="2" w16cid:durableId="1216045859">
    <w:abstractNumId w:val="19"/>
  </w:num>
  <w:num w:numId="3" w16cid:durableId="587425255">
    <w:abstractNumId w:val="40"/>
  </w:num>
  <w:num w:numId="4" w16cid:durableId="896361930">
    <w:abstractNumId w:val="38"/>
  </w:num>
  <w:num w:numId="5" w16cid:durableId="1325550599">
    <w:abstractNumId w:val="32"/>
  </w:num>
  <w:num w:numId="6" w16cid:durableId="1488086208">
    <w:abstractNumId w:val="1"/>
  </w:num>
  <w:num w:numId="7" w16cid:durableId="1531845626">
    <w:abstractNumId w:val="25"/>
  </w:num>
  <w:num w:numId="8" w16cid:durableId="554857151">
    <w:abstractNumId w:val="45"/>
  </w:num>
  <w:num w:numId="9" w16cid:durableId="1667858170">
    <w:abstractNumId w:val="43"/>
  </w:num>
  <w:num w:numId="10" w16cid:durableId="1826120208">
    <w:abstractNumId w:val="26"/>
  </w:num>
  <w:num w:numId="11" w16cid:durableId="771167490">
    <w:abstractNumId w:val="5"/>
  </w:num>
  <w:num w:numId="12" w16cid:durableId="385952333">
    <w:abstractNumId w:val="22"/>
  </w:num>
  <w:num w:numId="13" w16cid:durableId="1694696260">
    <w:abstractNumId w:val="33"/>
  </w:num>
  <w:num w:numId="14" w16cid:durableId="731925140">
    <w:abstractNumId w:val="20"/>
  </w:num>
  <w:num w:numId="15" w16cid:durableId="417098407">
    <w:abstractNumId w:val="8"/>
  </w:num>
  <w:num w:numId="16" w16cid:durableId="1111900695">
    <w:abstractNumId w:val="11"/>
  </w:num>
  <w:num w:numId="17" w16cid:durableId="729035452">
    <w:abstractNumId w:val="41"/>
  </w:num>
  <w:num w:numId="18" w16cid:durableId="1361590425">
    <w:abstractNumId w:val="13"/>
  </w:num>
  <w:num w:numId="19" w16cid:durableId="589659764">
    <w:abstractNumId w:val="31"/>
  </w:num>
  <w:num w:numId="20" w16cid:durableId="1815366762">
    <w:abstractNumId w:val="4"/>
  </w:num>
  <w:num w:numId="21" w16cid:durableId="1889030189">
    <w:abstractNumId w:val="36"/>
  </w:num>
  <w:num w:numId="22" w16cid:durableId="661078426">
    <w:abstractNumId w:val="34"/>
  </w:num>
  <w:num w:numId="23" w16cid:durableId="668601703">
    <w:abstractNumId w:val="18"/>
  </w:num>
  <w:num w:numId="24" w16cid:durableId="893659449">
    <w:abstractNumId w:val="35"/>
  </w:num>
  <w:num w:numId="25" w16cid:durableId="865870319">
    <w:abstractNumId w:val="30"/>
  </w:num>
  <w:num w:numId="26" w16cid:durableId="1177310213">
    <w:abstractNumId w:val="12"/>
  </w:num>
  <w:num w:numId="27" w16cid:durableId="1702389395">
    <w:abstractNumId w:val="29"/>
  </w:num>
  <w:num w:numId="28" w16cid:durableId="1150289035">
    <w:abstractNumId w:val="9"/>
  </w:num>
  <w:num w:numId="29" w16cid:durableId="1248492190">
    <w:abstractNumId w:val="28"/>
  </w:num>
  <w:num w:numId="30" w16cid:durableId="1545798009">
    <w:abstractNumId w:val="27"/>
  </w:num>
  <w:num w:numId="31" w16cid:durableId="290937973">
    <w:abstractNumId w:val="21"/>
  </w:num>
  <w:num w:numId="32" w16cid:durableId="608657660">
    <w:abstractNumId w:val="37"/>
  </w:num>
  <w:num w:numId="33" w16cid:durableId="1745226393">
    <w:abstractNumId w:val="17"/>
  </w:num>
  <w:num w:numId="34" w16cid:durableId="1137802773">
    <w:abstractNumId w:val="42"/>
  </w:num>
  <w:num w:numId="35" w16cid:durableId="903491554">
    <w:abstractNumId w:val="0"/>
  </w:num>
  <w:num w:numId="36" w16cid:durableId="1640645511">
    <w:abstractNumId w:val="10"/>
  </w:num>
  <w:num w:numId="37" w16cid:durableId="1667857525">
    <w:abstractNumId w:val="16"/>
  </w:num>
  <w:num w:numId="38" w16cid:durableId="363871770">
    <w:abstractNumId w:val="15"/>
  </w:num>
  <w:num w:numId="39" w16cid:durableId="972251565">
    <w:abstractNumId w:val="6"/>
  </w:num>
  <w:num w:numId="40" w16cid:durableId="1197809332">
    <w:abstractNumId w:val="44"/>
  </w:num>
  <w:num w:numId="41" w16cid:durableId="123084976">
    <w:abstractNumId w:val="39"/>
  </w:num>
  <w:num w:numId="42" w16cid:durableId="213926403">
    <w:abstractNumId w:val="23"/>
  </w:num>
  <w:num w:numId="43" w16cid:durableId="986977817">
    <w:abstractNumId w:val="24"/>
  </w:num>
  <w:num w:numId="44" w16cid:durableId="123236680">
    <w:abstractNumId w:val="14"/>
  </w:num>
  <w:num w:numId="45" w16cid:durableId="110825877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7A"/>
    <w:rsid w:val="00001B2A"/>
    <w:rsid w:val="0000210F"/>
    <w:rsid w:val="00002388"/>
    <w:rsid w:val="00002793"/>
    <w:rsid w:val="0000300C"/>
    <w:rsid w:val="00004029"/>
    <w:rsid w:val="0000549C"/>
    <w:rsid w:val="00005E7F"/>
    <w:rsid w:val="00006238"/>
    <w:rsid w:val="00006F72"/>
    <w:rsid w:val="00007EAC"/>
    <w:rsid w:val="000103A3"/>
    <w:rsid w:val="0001066A"/>
    <w:rsid w:val="00010AD1"/>
    <w:rsid w:val="00010FE4"/>
    <w:rsid w:val="00011437"/>
    <w:rsid w:val="00011587"/>
    <w:rsid w:val="00011F0E"/>
    <w:rsid w:val="0001288F"/>
    <w:rsid w:val="000128DF"/>
    <w:rsid w:val="00012A64"/>
    <w:rsid w:val="00013226"/>
    <w:rsid w:val="00013A7D"/>
    <w:rsid w:val="00013BBB"/>
    <w:rsid w:val="00013F43"/>
    <w:rsid w:val="0001418E"/>
    <w:rsid w:val="000141E6"/>
    <w:rsid w:val="00014EEA"/>
    <w:rsid w:val="000154A6"/>
    <w:rsid w:val="000155CA"/>
    <w:rsid w:val="00015ED4"/>
    <w:rsid w:val="0001634A"/>
    <w:rsid w:val="000177CD"/>
    <w:rsid w:val="000202E4"/>
    <w:rsid w:val="000208F7"/>
    <w:rsid w:val="00021318"/>
    <w:rsid w:val="000213A1"/>
    <w:rsid w:val="00021C3A"/>
    <w:rsid w:val="00022019"/>
    <w:rsid w:val="00022B82"/>
    <w:rsid w:val="00022F22"/>
    <w:rsid w:val="000230FC"/>
    <w:rsid w:val="000231C1"/>
    <w:rsid w:val="00023974"/>
    <w:rsid w:val="00023EAE"/>
    <w:rsid w:val="00024297"/>
    <w:rsid w:val="0002442A"/>
    <w:rsid w:val="00024A0A"/>
    <w:rsid w:val="00024AEB"/>
    <w:rsid w:val="00025017"/>
    <w:rsid w:val="00026014"/>
    <w:rsid w:val="000260FF"/>
    <w:rsid w:val="00026825"/>
    <w:rsid w:val="00026F66"/>
    <w:rsid w:val="0002723A"/>
    <w:rsid w:val="00027907"/>
    <w:rsid w:val="00027BD3"/>
    <w:rsid w:val="00030773"/>
    <w:rsid w:val="0003077F"/>
    <w:rsid w:val="000307A9"/>
    <w:rsid w:val="000313AF"/>
    <w:rsid w:val="000318AF"/>
    <w:rsid w:val="00031ED3"/>
    <w:rsid w:val="00032CBE"/>
    <w:rsid w:val="00032ED2"/>
    <w:rsid w:val="00032FDD"/>
    <w:rsid w:val="00033603"/>
    <w:rsid w:val="00034444"/>
    <w:rsid w:val="00034AEA"/>
    <w:rsid w:val="00034C2B"/>
    <w:rsid w:val="00035685"/>
    <w:rsid w:val="00035687"/>
    <w:rsid w:val="000357B7"/>
    <w:rsid w:val="000357F3"/>
    <w:rsid w:val="00036334"/>
    <w:rsid w:val="00036D5B"/>
    <w:rsid w:val="00036E7A"/>
    <w:rsid w:val="00037184"/>
    <w:rsid w:val="000374B7"/>
    <w:rsid w:val="000374FD"/>
    <w:rsid w:val="00040E14"/>
    <w:rsid w:val="00041207"/>
    <w:rsid w:val="00041BED"/>
    <w:rsid w:val="000425E6"/>
    <w:rsid w:val="00042CFE"/>
    <w:rsid w:val="00042F7D"/>
    <w:rsid w:val="00043482"/>
    <w:rsid w:val="00044040"/>
    <w:rsid w:val="000445DF"/>
    <w:rsid w:val="000446DB"/>
    <w:rsid w:val="000448D5"/>
    <w:rsid w:val="00044B90"/>
    <w:rsid w:val="00044E4E"/>
    <w:rsid w:val="00044F02"/>
    <w:rsid w:val="00045233"/>
    <w:rsid w:val="0004547F"/>
    <w:rsid w:val="0004603A"/>
    <w:rsid w:val="00046926"/>
    <w:rsid w:val="00046A6A"/>
    <w:rsid w:val="00046BB3"/>
    <w:rsid w:val="0004747A"/>
    <w:rsid w:val="000477DC"/>
    <w:rsid w:val="00050003"/>
    <w:rsid w:val="00050151"/>
    <w:rsid w:val="00050AAA"/>
    <w:rsid w:val="00051606"/>
    <w:rsid w:val="00051B95"/>
    <w:rsid w:val="00052A8C"/>
    <w:rsid w:val="00052F6F"/>
    <w:rsid w:val="00052F9B"/>
    <w:rsid w:val="00053321"/>
    <w:rsid w:val="00054153"/>
    <w:rsid w:val="00055268"/>
    <w:rsid w:val="00055694"/>
    <w:rsid w:val="00055895"/>
    <w:rsid w:val="00055919"/>
    <w:rsid w:val="00055B46"/>
    <w:rsid w:val="00056101"/>
    <w:rsid w:val="000569DF"/>
    <w:rsid w:val="000573C6"/>
    <w:rsid w:val="000577A8"/>
    <w:rsid w:val="0005786B"/>
    <w:rsid w:val="00057BE6"/>
    <w:rsid w:val="0006099C"/>
    <w:rsid w:val="000628AA"/>
    <w:rsid w:val="00062B78"/>
    <w:rsid w:val="00063663"/>
    <w:rsid w:val="0006389E"/>
    <w:rsid w:val="00065176"/>
    <w:rsid w:val="000654D5"/>
    <w:rsid w:val="0006551E"/>
    <w:rsid w:val="0006552A"/>
    <w:rsid w:val="00065901"/>
    <w:rsid w:val="0006606C"/>
    <w:rsid w:val="00066459"/>
    <w:rsid w:val="00067687"/>
    <w:rsid w:val="00067A4F"/>
    <w:rsid w:val="00070C72"/>
    <w:rsid w:val="00070E53"/>
    <w:rsid w:val="00070F63"/>
    <w:rsid w:val="000715C3"/>
    <w:rsid w:val="00071CBB"/>
    <w:rsid w:val="00072475"/>
    <w:rsid w:val="000726E5"/>
    <w:rsid w:val="00073089"/>
    <w:rsid w:val="000732D6"/>
    <w:rsid w:val="000740E7"/>
    <w:rsid w:val="000746C1"/>
    <w:rsid w:val="00074928"/>
    <w:rsid w:val="00074BEA"/>
    <w:rsid w:val="000752CD"/>
    <w:rsid w:val="00075ACD"/>
    <w:rsid w:val="000764D2"/>
    <w:rsid w:val="00076512"/>
    <w:rsid w:val="00076E55"/>
    <w:rsid w:val="00077A6B"/>
    <w:rsid w:val="00077B23"/>
    <w:rsid w:val="00080951"/>
    <w:rsid w:val="00080E71"/>
    <w:rsid w:val="000812E8"/>
    <w:rsid w:val="000813CB"/>
    <w:rsid w:val="000814B8"/>
    <w:rsid w:val="0008285E"/>
    <w:rsid w:val="00082B12"/>
    <w:rsid w:val="00084015"/>
    <w:rsid w:val="0008425D"/>
    <w:rsid w:val="00084495"/>
    <w:rsid w:val="00084DD4"/>
    <w:rsid w:val="0008511B"/>
    <w:rsid w:val="00085430"/>
    <w:rsid w:val="0008597E"/>
    <w:rsid w:val="000859EE"/>
    <w:rsid w:val="00086402"/>
    <w:rsid w:val="00086418"/>
    <w:rsid w:val="00086B65"/>
    <w:rsid w:val="0009023B"/>
    <w:rsid w:val="00090354"/>
    <w:rsid w:val="000908BE"/>
    <w:rsid w:val="00090D80"/>
    <w:rsid w:val="0009143E"/>
    <w:rsid w:val="000918A7"/>
    <w:rsid w:val="0009266B"/>
    <w:rsid w:val="000930A4"/>
    <w:rsid w:val="00093774"/>
    <w:rsid w:val="0009399A"/>
    <w:rsid w:val="00093A47"/>
    <w:rsid w:val="0009404A"/>
    <w:rsid w:val="00094198"/>
    <w:rsid w:val="0009422B"/>
    <w:rsid w:val="0009467A"/>
    <w:rsid w:val="000953BE"/>
    <w:rsid w:val="000953E6"/>
    <w:rsid w:val="00095738"/>
    <w:rsid w:val="00095D91"/>
    <w:rsid w:val="00096082"/>
    <w:rsid w:val="000965A5"/>
    <w:rsid w:val="00096B6D"/>
    <w:rsid w:val="000974BD"/>
    <w:rsid w:val="0009752C"/>
    <w:rsid w:val="000A013B"/>
    <w:rsid w:val="000A0342"/>
    <w:rsid w:val="000A0880"/>
    <w:rsid w:val="000A1078"/>
    <w:rsid w:val="000A1C76"/>
    <w:rsid w:val="000A1FF1"/>
    <w:rsid w:val="000A232F"/>
    <w:rsid w:val="000A298F"/>
    <w:rsid w:val="000A2F64"/>
    <w:rsid w:val="000A3BCF"/>
    <w:rsid w:val="000A3CFB"/>
    <w:rsid w:val="000A492D"/>
    <w:rsid w:val="000A498D"/>
    <w:rsid w:val="000A4A8C"/>
    <w:rsid w:val="000A4E22"/>
    <w:rsid w:val="000A57AF"/>
    <w:rsid w:val="000A5F30"/>
    <w:rsid w:val="000A6009"/>
    <w:rsid w:val="000A6287"/>
    <w:rsid w:val="000A6F45"/>
    <w:rsid w:val="000A7443"/>
    <w:rsid w:val="000A79BC"/>
    <w:rsid w:val="000A7B98"/>
    <w:rsid w:val="000B090B"/>
    <w:rsid w:val="000B0BCD"/>
    <w:rsid w:val="000B1FBA"/>
    <w:rsid w:val="000B2615"/>
    <w:rsid w:val="000B2720"/>
    <w:rsid w:val="000B2AF7"/>
    <w:rsid w:val="000B322F"/>
    <w:rsid w:val="000B3314"/>
    <w:rsid w:val="000B3485"/>
    <w:rsid w:val="000B37F0"/>
    <w:rsid w:val="000B3BBF"/>
    <w:rsid w:val="000B3DD9"/>
    <w:rsid w:val="000B4B8F"/>
    <w:rsid w:val="000B4D2B"/>
    <w:rsid w:val="000B4EDE"/>
    <w:rsid w:val="000B53CA"/>
    <w:rsid w:val="000B6D4B"/>
    <w:rsid w:val="000B708B"/>
    <w:rsid w:val="000B7448"/>
    <w:rsid w:val="000C07B5"/>
    <w:rsid w:val="000C0991"/>
    <w:rsid w:val="000C2175"/>
    <w:rsid w:val="000C2700"/>
    <w:rsid w:val="000C2973"/>
    <w:rsid w:val="000C2BB3"/>
    <w:rsid w:val="000C3090"/>
    <w:rsid w:val="000C34FF"/>
    <w:rsid w:val="000C4574"/>
    <w:rsid w:val="000C52AF"/>
    <w:rsid w:val="000C64E7"/>
    <w:rsid w:val="000C69D5"/>
    <w:rsid w:val="000C6A66"/>
    <w:rsid w:val="000C6EB8"/>
    <w:rsid w:val="000C711E"/>
    <w:rsid w:val="000C7C42"/>
    <w:rsid w:val="000C7DD7"/>
    <w:rsid w:val="000D00EF"/>
    <w:rsid w:val="000D0597"/>
    <w:rsid w:val="000D0C86"/>
    <w:rsid w:val="000D10B2"/>
    <w:rsid w:val="000D15FC"/>
    <w:rsid w:val="000D1825"/>
    <w:rsid w:val="000D1AEB"/>
    <w:rsid w:val="000D1BB2"/>
    <w:rsid w:val="000D1D5B"/>
    <w:rsid w:val="000D2104"/>
    <w:rsid w:val="000D22F9"/>
    <w:rsid w:val="000D2A98"/>
    <w:rsid w:val="000D3914"/>
    <w:rsid w:val="000D3D56"/>
    <w:rsid w:val="000D42BC"/>
    <w:rsid w:val="000D43E1"/>
    <w:rsid w:val="000D4A97"/>
    <w:rsid w:val="000D4EC3"/>
    <w:rsid w:val="000D6061"/>
    <w:rsid w:val="000D6D0A"/>
    <w:rsid w:val="000D6FEB"/>
    <w:rsid w:val="000D71CD"/>
    <w:rsid w:val="000D71FA"/>
    <w:rsid w:val="000D73D0"/>
    <w:rsid w:val="000D7D9E"/>
    <w:rsid w:val="000E0175"/>
    <w:rsid w:val="000E03A6"/>
    <w:rsid w:val="000E0449"/>
    <w:rsid w:val="000E0C0A"/>
    <w:rsid w:val="000E22AF"/>
    <w:rsid w:val="000E23EF"/>
    <w:rsid w:val="000E2A18"/>
    <w:rsid w:val="000E2AB3"/>
    <w:rsid w:val="000E2DC2"/>
    <w:rsid w:val="000E365A"/>
    <w:rsid w:val="000E39C6"/>
    <w:rsid w:val="000E3BFE"/>
    <w:rsid w:val="000E3D8B"/>
    <w:rsid w:val="000E3E00"/>
    <w:rsid w:val="000E44C4"/>
    <w:rsid w:val="000E470C"/>
    <w:rsid w:val="000E559D"/>
    <w:rsid w:val="000E562D"/>
    <w:rsid w:val="000E5BC8"/>
    <w:rsid w:val="000E5ECB"/>
    <w:rsid w:val="000E5EFA"/>
    <w:rsid w:val="000E607B"/>
    <w:rsid w:val="000E6C15"/>
    <w:rsid w:val="000E7556"/>
    <w:rsid w:val="000E7774"/>
    <w:rsid w:val="000E79CE"/>
    <w:rsid w:val="000E7CED"/>
    <w:rsid w:val="000F01AC"/>
    <w:rsid w:val="000F06D5"/>
    <w:rsid w:val="000F08B7"/>
    <w:rsid w:val="000F1A56"/>
    <w:rsid w:val="000F2607"/>
    <w:rsid w:val="000F27D3"/>
    <w:rsid w:val="000F28A7"/>
    <w:rsid w:val="000F2E94"/>
    <w:rsid w:val="000F375B"/>
    <w:rsid w:val="000F393B"/>
    <w:rsid w:val="000F3FDB"/>
    <w:rsid w:val="000F473F"/>
    <w:rsid w:val="000F4CB1"/>
    <w:rsid w:val="000F4E17"/>
    <w:rsid w:val="000F4EC6"/>
    <w:rsid w:val="000F4FBA"/>
    <w:rsid w:val="000F5211"/>
    <w:rsid w:val="000F52EB"/>
    <w:rsid w:val="000F631B"/>
    <w:rsid w:val="000F6C58"/>
    <w:rsid w:val="000F6E09"/>
    <w:rsid w:val="000F72CC"/>
    <w:rsid w:val="000F7A9A"/>
    <w:rsid w:val="000F7F1F"/>
    <w:rsid w:val="001007A7"/>
    <w:rsid w:val="00100B75"/>
    <w:rsid w:val="00100E0E"/>
    <w:rsid w:val="001010C4"/>
    <w:rsid w:val="0010120F"/>
    <w:rsid w:val="00102583"/>
    <w:rsid w:val="00102592"/>
    <w:rsid w:val="0010271B"/>
    <w:rsid w:val="001028FD"/>
    <w:rsid w:val="00102FA9"/>
    <w:rsid w:val="001038A5"/>
    <w:rsid w:val="001043C6"/>
    <w:rsid w:val="0010452E"/>
    <w:rsid w:val="00104AE6"/>
    <w:rsid w:val="001056CA"/>
    <w:rsid w:val="00105A78"/>
    <w:rsid w:val="00105D61"/>
    <w:rsid w:val="00105F71"/>
    <w:rsid w:val="00106424"/>
    <w:rsid w:val="00106522"/>
    <w:rsid w:val="001068DB"/>
    <w:rsid w:val="00106E51"/>
    <w:rsid w:val="0010748C"/>
    <w:rsid w:val="00107613"/>
    <w:rsid w:val="00110797"/>
    <w:rsid w:val="0011092A"/>
    <w:rsid w:val="00110B90"/>
    <w:rsid w:val="001117AF"/>
    <w:rsid w:val="001117B0"/>
    <w:rsid w:val="00111901"/>
    <w:rsid w:val="001120D9"/>
    <w:rsid w:val="001122A8"/>
    <w:rsid w:val="0011247E"/>
    <w:rsid w:val="0011265B"/>
    <w:rsid w:val="00112C49"/>
    <w:rsid w:val="001133D8"/>
    <w:rsid w:val="00113697"/>
    <w:rsid w:val="00113F94"/>
    <w:rsid w:val="001144C9"/>
    <w:rsid w:val="001146CF"/>
    <w:rsid w:val="001147FC"/>
    <w:rsid w:val="00114922"/>
    <w:rsid w:val="00114D54"/>
    <w:rsid w:val="00114E34"/>
    <w:rsid w:val="00115952"/>
    <w:rsid w:val="00115B77"/>
    <w:rsid w:val="001160E8"/>
    <w:rsid w:val="0011626D"/>
    <w:rsid w:val="00116C79"/>
    <w:rsid w:val="00116FEB"/>
    <w:rsid w:val="00117C28"/>
    <w:rsid w:val="001206BB"/>
    <w:rsid w:val="00120B45"/>
    <w:rsid w:val="001212F4"/>
    <w:rsid w:val="00121C87"/>
    <w:rsid w:val="001225ED"/>
    <w:rsid w:val="001229DC"/>
    <w:rsid w:val="00124050"/>
    <w:rsid w:val="00124569"/>
    <w:rsid w:val="001246F2"/>
    <w:rsid w:val="00124C43"/>
    <w:rsid w:val="00124F3E"/>
    <w:rsid w:val="00124FFD"/>
    <w:rsid w:val="00125469"/>
    <w:rsid w:val="00125979"/>
    <w:rsid w:val="00125ABB"/>
    <w:rsid w:val="00125F15"/>
    <w:rsid w:val="001264BC"/>
    <w:rsid w:val="0012664D"/>
    <w:rsid w:val="00126C08"/>
    <w:rsid w:val="00127126"/>
    <w:rsid w:val="00127D61"/>
    <w:rsid w:val="00127E4B"/>
    <w:rsid w:val="00130403"/>
    <w:rsid w:val="0013066E"/>
    <w:rsid w:val="00130E2D"/>
    <w:rsid w:val="001324BA"/>
    <w:rsid w:val="0013387A"/>
    <w:rsid w:val="00134AD6"/>
    <w:rsid w:val="00134B16"/>
    <w:rsid w:val="001353BD"/>
    <w:rsid w:val="00135AE0"/>
    <w:rsid w:val="001362F1"/>
    <w:rsid w:val="001374F7"/>
    <w:rsid w:val="00137876"/>
    <w:rsid w:val="00137AC2"/>
    <w:rsid w:val="00137C42"/>
    <w:rsid w:val="00137D88"/>
    <w:rsid w:val="00137EF9"/>
    <w:rsid w:val="00140048"/>
    <w:rsid w:val="00140608"/>
    <w:rsid w:val="00140950"/>
    <w:rsid w:val="00140CE4"/>
    <w:rsid w:val="00140E42"/>
    <w:rsid w:val="00141926"/>
    <w:rsid w:val="00141B3B"/>
    <w:rsid w:val="00141B7B"/>
    <w:rsid w:val="00142978"/>
    <w:rsid w:val="00142A3F"/>
    <w:rsid w:val="00142B70"/>
    <w:rsid w:val="0014376F"/>
    <w:rsid w:val="0014431B"/>
    <w:rsid w:val="00144986"/>
    <w:rsid w:val="00144AEE"/>
    <w:rsid w:val="00146690"/>
    <w:rsid w:val="00146A93"/>
    <w:rsid w:val="00146AE7"/>
    <w:rsid w:val="00147DEB"/>
    <w:rsid w:val="0015031F"/>
    <w:rsid w:val="00150F4D"/>
    <w:rsid w:val="0015109D"/>
    <w:rsid w:val="001514E1"/>
    <w:rsid w:val="001524A7"/>
    <w:rsid w:val="0015292B"/>
    <w:rsid w:val="00152C8C"/>
    <w:rsid w:val="001538CF"/>
    <w:rsid w:val="00153D46"/>
    <w:rsid w:val="00153FA9"/>
    <w:rsid w:val="0015421C"/>
    <w:rsid w:val="001543E3"/>
    <w:rsid w:val="00154501"/>
    <w:rsid w:val="00154680"/>
    <w:rsid w:val="001550F3"/>
    <w:rsid w:val="00156282"/>
    <w:rsid w:val="00156C9D"/>
    <w:rsid w:val="00157BD5"/>
    <w:rsid w:val="00157EE0"/>
    <w:rsid w:val="00157EF1"/>
    <w:rsid w:val="00160095"/>
    <w:rsid w:val="00160CC7"/>
    <w:rsid w:val="0016103B"/>
    <w:rsid w:val="00161095"/>
    <w:rsid w:val="00161321"/>
    <w:rsid w:val="00161505"/>
    <w:rsid w:val="00161B2B"/>
    <w:rsid w:val="0016203F"/>
    <w:rsid w:val="00162177"/>
    <w:rsid w:val="00162FCE"/>
    <w:rsid w:val="0016302A"/>
    <w:rsid w:val="00163805"/>
    <w:rsid w:val="00163D52"/>
    <w:rsid w:val="00164052"/>
    <w:rsid w:val="00164651"/>
    <w:rsid w:val="00164CB8"/>
    <w:rsid w:val="00164DA9"/>
    <w:rsid w:val="0016529D"/>
    <w:rsid w:val="00165DCD"/>
    <w:rsid w:val="00166143"/>
    <w:rsid w:val="0016632B"/>
    <w:rsid w:val="00166AE8"/>
    <w:rsid w:val="00166B0F"/>
    <w:rsid w:val="0016720C"/>
    <w:rsid w:val="00167394"/>
    <w:rsid w:val="00167494"/>
    <w:rsid w:val="0016759A"/>
    <w:rsid w:val="001676AA"/>
    <w:rsid w:val="001702B2"/>
    <w:rsid w:val="001705E8"/>
    <w:rsid w:val="00170FC6"/>
    <w:rsid w:val="00170FC7"/>
    <w:rsid w:val="0017117F"/>
    <w:rsid w:val="001713CD"/>
    <w:rsid w:val="00171499"/>
    <w:rsid w:val="001715B0"/>
    <w:rsid w:val="00171AA2"/>
    <w:rsid w:val="001720C3"/>
    <w:rsid w:val="0017227C"/>
    <w:rsid w:val="00172503"/>
    <w:rsid w:val="00172608"/>
    <w:rsid w:val="00172941"/>
    <w:rsid w:val="00172A2B"/>
    <w:rsid w:val="00172EDC"/>
    <w:rsid w:val="00173F4B"/>
    <w:rsid w:val="00174159"/>
    <w:rsid w:val="001742A2"/>
    <w:rsid w:val="00174880"/>
    <w:rsid w:val="00174D6F"/>
    <w:rsid w:val="00174E22"/>
    <w:rsid w:val="0017566D"/>
    <w:rsid w:val="001756B3"/>
    <w:rsid w:val="0017577C"/>
    <w:rsid w:val="001759A4"/>
    <w:rsid w:val="00175A3E"/>
    <w:rsid w:val="00175EFB"/>
    <w:rsid w:val="00176038"/>
    <w:rsid w:val="0017614C"/>
    <w:rsid w:val="00176F30"/>
    <w:rsid w:val="00176FD0"/>
    <w:rsid w:val="00177534"/>
    <w:rsid w:val="001779C5"/>
    <w:rsid w:val="00180157"/>
    <w:rsid w:val="001803B2"/>
    <w:rsid w:val="001804F8"/>
    <w:rsid w:val="00180ACA"/>
    <w:rsid w:val="0018193C"/>
    <w:rsid w:val="0018231F"/>
    <w:rsid w:val="001826D8"/>
    <w:rsid w:val="00182AF5"/>
    <w:rsid w:val="001831AC"/>
    <w:rsid w:val="001834C2"/>
    <w:rsid w:val="00183670"/>
    <w:rsid w:val="00184166"/>
    <w:rsid w:val="001845C5"/>
    <w:rsid w:val="00184D64"/>
    <w:rsid w:val="00184E6A"/>
    <w:rsid w:val="00186479"/>
    <w:rsid w:val="00186D74"/>
    <w:rsid w:val="00187CC4"/>
    <w:rsid w:val="00187DC8"/>
    <w:rsid w:val="00187ED7"/>
    <w:rsid w:val="001900E5"/>
    <w:rsid w:val="0019058D"/>
    <w:rsid w:val="001912A2"/>
    <w:rsid w:val="001915AB"/>
    <w:rsid w:val="001919B1"/>
    <w:rsid w:val="00191B06"/>
    <w:rsid w:val="00191B57"/>
    <w:rsid w:val="00192C2D"/>
    <w:rsid w:val="001930FF"/>
    <w:rsid w:val="001932C7"/>
    <w:rsid w:val="00193EC2"/>
    <w:rsid w:val="00195111"/>
    <w:rsid w:val="0019512B"/>
    <w:rsid w:val="001952E1"/>
    <w:rsid w:val="00195A71"/>
    <w:rsid w:val="001964DD"/>
    <w:rsid w:val="00196618"/>
    <w:rsid w:val="00197527"/>
    <w:rsid w:val="00197FE7"/>
    <w:rsid w:val="00197FFA"/>
    <w:rsid w:val="001A0D43"/>
    <w:rsid w:val="001A120C"/>
    <w:rsid w:val="001A1320"/>
    <w:rsid w:val="001A14FA"/>
    <w:rsid w:val="001A1DAC"/>
    <w:rsid w:val="001A1E5B"/>
    <w:rsid w:val="001A25BC"/>
    <w:rsid w:val="001A2964"/>
    <w:rsid w:val="001A2B91"/>
    <w:rsid w:val="001A2C9A"/>
    <w:rsid w:val="001A2CC1"/>
    <w:rsid w:val="001A3543"/>
    <w:rsid w:val="001A5276"/>
    <w:rsid w:val="001A53C5"/>
    <w:rsid w:val="001A55BC"/>
    <w:rsid w:val="001A5F05"/>
    <w:rsid w:val="001A6726"/>
    <w:rsid w:val="001A735F"/>
    <w:rsid w:val="001A78AD"/>
    <w:rsid w:val="001A78C0"/>
    <w:rsid w:val="001A7B53"/>
    <w:rsid w:val="001B01C8"/>
    <w:rsid w:val="001B02DE"/>
    <w:rsid w:val="001B0583"/>
    <w:rsid w:val="001B05EC"/>
    <w:rsid w:val="001B0720"/>
    <w:rsid w:val="001B09DF"/>
    <w:rsid w:val="001B11BE"/>
    <w:rsid w:val="001B124A"/>
    <w:rsid w:val="001B1B18"/>
    <w:rsid w:val="001B1D23"/>
    <w:rsid w:val="001B2F20"/>
    <w:rsid w:val="001B3101"/>
    <w:rsid w:val="001B3122"/>
    <w:rsid w:val="001B38CF"/>
    <w:rsid w:val="001B471D"/>
    <w:rsid w:val="001B4CA1"/>
    <w:rsid w:val="001B4E83"/>
    <w:rsid w:val="001B527F"/>
    <w:rsid w:val="001B5326"/>
    <w:rsid w:val="001B5545"/>
    <w:rsid w:val="001B5D67"/>
    <w:rsid w:val="001B6EF7"/>
    <w:rsid w:val="001B7272"/>
    <w:rsid w:val="001B7899"/>
    <w:rsid w:val="001B78DB"/>
    <w:rsid w:val="001B7BFE"/>
    <w:rsid w:val="001B7F28"/>
    <w:rsid w:val="001C016E"/>
    <w:rsid w:val="001C01FA"/>
    <w:rsid w:val="001C070A"/>
    <w:rsid w:val="001C14A0"/>
    <w:rsid w:val="001C16EF"/>
    <w:rsid w:val="001C17EE"/>
    <w:rsid w:val="001C19FD"/>
    <w:rsid w:val="001C1C95"/>
    <w:rsid w:val="001C23D4"/>
    <w:rsid w:val="001C3534"/>
    <w:rsid w:val="001C3D59"/>
    <w:rsid w:val="001C3D9D"/>
    <w:rsid w:val="001C42DD"/>
    <w:rsid w:val="001C4C92"/>
    <w:rsid w:val="001C4F47"/>
    <w:rsid w:val="001C5439"/>
    <w:rsid w:val="001C5944"/>
    <w:rsid w:val="001C5B84"/>
    <w:rsid w:val="001C6C0A"/>
    <w:rsid w:val="001C6FCB"/>
    <w:rsid w:val="001C7604"/>
    <w:rsid w:val="001C7748"/>
    <w:rsid w:val="001C78F4"/>
    <w:rsid w:val="001D01A2"/>
    <w:rsid w:val="001D0258"/>
    <w:rsid w:val="001D0A5A"/>
    <w:rsid w:val="001D1981"/>
    <w:rsid w:val="001D2C11"/>
    <w:rsid w:val="001D2E3F"/>
    <w:rsid w:val="001D38AF"/>
    <w:rsid w:val="001D4225"/>
    <w:rsid w:val="001D4230"/>
    <w:rsid w:val="001D446B"/>
    <w:rsid w:val="001D45E4"/>
    <w:rsid w:val="001D45E7"/>
    <w:rsid w:val="001D4E38"/>
    <w:rsid w:val="001D520A"/>
    <w:rsid w:val="001D5707"/>
    <w:rsid w:val="001D6077"/>
    <w:rsid w:val="001D6A38"/>
    <w:rsid w:val="001D6B22"/>
    <w:rsid w:val="001D6C3D"/>
    <w:rsid w:val="001D6D76"/>
    <w:rsid w:val="001D6EF6"/>
    <w:rsid w:val="001D7877"/>
    <w:rsid w:val="001D7962"/>
    <w:rsid w:val="001D7A49"/>
    <w:rsid w:val="001D7C1D"/>
    <w:rsid w:val="001E0631"/>
    <w:rsid w:val="001E0D2A"/>
    <w:rsid w:val="001E0D68"/>
    <w:rsid w:val="001E103C"/>
    <w:rsid w:val="001E114A"/>
    <w:rsid w:val="001E1435"/>
    <w:rsid w:val="001E151A"/>
    <w:rsid w:val="001E1CBC"/>
    <w:rsid w:val="001E1D35"/>
    <w:rsid w:val="001E1F39"/>
    <w:rsid w:val="001E20B6"/>
    <w:rsid w:val="001E2B80"/>
    <w:rsid w:val="001E2D04"/>
    <w:rsid w:val="001E338E"/>
    <w:rsid w:val="001E4917"/>
    <w:rsid w:val="001E4936"/>
    <w:rsid w:val="001E4B0C"/>
    <w:rsid w:val="001E5A8A"/>
    <w:rsid w:val="001E5D8C"/>
    <w:rsid w:val="001E751B"/>
    <w:rsid w:val="001E7750"/>
    <w:rsid w:val="001E77C2"/>
    <w:rsid w:val="001E7D6C"/>
    <w:rsid w:val="001F07BE"/>
    <w:rsid w:val="001F1072"/>
    <w:rsid w:val="001F2273"/>
    <w:rsid w:val="001F2798"/>
    <w:rsid w:val="001F3509"/>
    <w:rsid w:val="001F3913"/>
    <w:rsid w:val="001F3B99"/>
    <w:rsid w:val="001F3E3D"/>
    <w:rsid w:val="001F4B0B"/>
    <w:rsid w:val="001F4F34"/>
    <w:rsid w:val="001F5474"/>
    <w:rsid w:val="001F6ABB"/>
    <w:rsid w:val="001F6BBA"/>
    <w:rsid w:val="001F6F40"/>
    <w:rsid w:val="001F7A21"/>
    <w:rsid w:val="00200383"/>
    <w:rsid w:val="00200E07"/>
    <w:rsid w:val="00201D21"/>
    <w:rsid w:val="00201DB9"/>
    <w:rsid w:val="00201FA9"/>
    <w:rsid w:val="00202A2E"/>
    <w:rsid w:val="00202DA5"/>
    <w:rsid w:val="002033EA"/>
    <w:rsid w:val="00203528"/>
    <w:rsid w:val="002036CD"/>
    <w:rsid w:val="0020389B"/>
    <w:rsid w:val="00203B8F"/>
    <w:rsid w:val="00203C93"/>
    <w:rsid w:val="00203D19"/>
    <w:rsid w:val="00203D7C"/>
    <w:rsid w:val="00203DD2"/>
    <w:rsid w:val="00204B4B"/>
    <w:rsid w:val="00204EBE"/>
    <w:rsid w:val="002052C9"/>
    <w:rsid w:val="002070D7"/>
    <w:rsid w:val="002072DF"/>
    <w:rsid w:val="00207B12"/>
    <w:rsid w:val="00207D25"/>
    <w:rsid w:val="00210A76"/>
    <w:rsid w:val="00210FB1"/>
    <w:rsid w:val="00212117"/>
    <w:rsid w:val="0021212C"/>
    <w:rsid w:val="00212730"/>
    <w:rsid w:val="002132D5"/>
    <w:rsid w:val="002133D7"/>
    <w:rsid w:val="00214F27"/>
    <w:rsid w:val="00215ABD"/>
    <w:rsid w:val="00216109"/>
    <w:rsid w:val="0021615F"/>
    <w:rsid w:val="002164C7"/>
    <w:rsid w:val="002166CA"/>
    <w:rsid w:val="0021716A"/>
    <w:rsid w:val="002201A4"/>
    <w:rsid w:val="00221484"/>
    <w:rsid w:val="002216F9"/>
    <w:rsid w:val="00221C50"/>
    <w:rsid w:val="00221EC6"/>
    <w:rsid w:val="00222296"/>
    <w:rsid w:val="00222DEB"/>
    <w:rsid w:val="00223C10"/>
    <w:rsid w:val="00224F4E"/>
    <w:rsid w:val="0022505A"/>
    <w:rsid w:val="0022511D"/>
    <w:rsid w:val="00225E52"/>
    <w:rsid w:val="0022651F"/>
    <w:rsid w:val="00226727"/>
    <w:rsid w:val="00226B27"/>
    <w:rsid w:val="002276C5"/>
    <w:rsid w:val="002300DC"/>
    <w:rsid w:val="002304F9"/>
    <w:rsid w:val="00231B8E"/>
    <w:rsid w:val="00232847"/>
    <w:rsid w:val="00232B19"/>
    <w:rsid w:val="00232B8A"/>
    <w:rsid w:val="00232C04"/>
    <w:rsid w:val="00233843"/>
    <w:rsid w:val="00234211"/>
    <w:rsid w:val="002347EA"/>
    <w:rsid w:val="002349B4"/>
    <w:rsid w:val="00234D46"/>
    <w:rsid w:val="002354E0"/>
    <w:rsid w:val="00235580"/>
    <w:rsid w:val="00235949"/>
    <w:rsid w:val="002362F7"/>
    <w:rsid w:val="002363B4"/>
    <w:rsid w:val="002364DC"/>
    <w:rsid w:val="002371D5"/>
    <w:rsid w:val="00237607"/>
    <w:rsid w:val="00237B0C"/>
    <w:rsid w:val="00237DBF"/>
    <w:rsid w:val="0024034B"/>
    <w:rsid w:val="002403C2"/>
    <w:rsid w:val="0024059F"/>
    <w:rsid w:val="00240923"/>
    <w:rsid w:val="002422D1"/>
    <w:rsid w:val="00243148"/>
    <w:rsid w:val="00243766"/>
    <w:rsid w:val="002439AE"/>
    <w:rsid w:val="00244C54"/>
    <w:rsid w:val="00245318"/>
    <w:rsid w:val="002453DF"/>
    <w:rsid w:val="00245D34"/>
    <w:rsid w:val="0024709B"/>
    <w:rsid w:val="00247267"/>
    <w:rsid w:val="00247BF4"/>
    <w:rsid w:val="00247D19"/>
    <w:rsid w:val="0025065E"/>
    <w:rsid w:val="00250D09"/>
    <w:rsid w:val="00251EC4"/>
    <w:rsid w:val="00252125"/>
    <w:rsid w:val="00252C71"/>
    <w:rsid w:val="00253202"/>
    <w:rsid w:val="002534A2"/>
    <w:rsid w:val="00253D65"/>
    <w:rsid w:val="00254BB8"/>
    <w:rsid w:val="0025521B"/>
    <w:rsid w:val="00255492"/>
    <w:rsid w:val="00255558"/>
    <w:rsid w:val="00255ADA"/>
    <w:rsid w:val="00255EEE"/>
    <w:rsid w:val="002567EE"/>
    <w:rsid w:val="002569D2"/>
    <w:rsid w:val="00256FA4"/>
    <w:rsid w:val="00257028"/>
    <w:rsid w:val="002600CA"/>
    <w:rsid w:val="00260949"/>
    <w:rsid w:val="00260FC2"/>
    <w:rsid w:val="00261CB4"/>
    <w:rsid w:val="0026226A"/>
    <w:rsid w:val="0026231B"/>
    <w:rsid w:val="00262590"/>
    <w:rsid w:val="00262BA6"/>
    <w:rsid w:val="002634EF"/>
    <w:rsid w:val="00265028"/>
    <w:rsid w:val="002659A1"/>
    <w:rsid w:val="0026602A"/>
    <w:rsid w:val="002661B2"/>
    <w:rsid w:val="002661F1"/>
    <w:rsid w:val="00266328"/>
    <w:rsid w:val="00266A6E"/>
    <w:rsid w:val="0026714D"/>
    <w:rsid w:val="00267211"/>
    <w:rsid w:val="002672DC"/>
    <w:rsid w:val="00267946"/>
    <w:rsid w:val="00267DAE"/>
    <w:rsid w:val="00270D8A"/>
    <w:rsid w:val="002713EA"/>
    <w:rsid w:val="00271587"/>
    <w:rsid w:val="00271B26"/>
    <w:rsid w:val="00271C22"/>
    <w:rsid w:val="00272692"/>
    <w:rsid w:val="002727DD"/>
    <w:rsid w:val="00272F50"/>
    <w:rsid w:val="002736C4"/>
    <w:rsid w:val="00273AAD"/>
    <w:rsid w:val="00273ADE"/>
    <w:rsid w:val="00273FDF"/>
    <w:rsid w:val="00274541"/>
    <w:rsid w:val="00275305"/>
    <w:rsid w:val="00275876"/>
    <w:rsid w:val="00275CA6"/>
    <w:rsid w:val="00275D18"/>
    <w:rsid w:val="0027615A"/>
    <w:rsid w:val="00276922"/>
    <w:rsid w:val="00276B2B"/>
    <w:rsid w:val="002774DE"/>
    <w:rsid w:val="002779CC"/>
    <w:rsid w:val="00277A57"/>
    <w:rsid w:val="0028031A"/>
    <w:rsid w:val="002803CD"/>
    <w:rsid w:val="0028080E"/>
    <w:rsid w:val="00280E0C"/>
    <w:rsid w:val="00281469"/>
    <w:rsid w:val="0028153B"/>
    <w:rsid w:val="00281959"/>
    <w:rsid w:val="00282244"/>
    <w:rsid w:val="00282541"/>
    <w:rsid w:val="002828B5"/>
    <w:rsid w:val="00282AA2"/>
    <w:rsid w:val="00283028"/>
    <w:rsid w:val="0028425E"/>
    <w:rsid w:val="002849BC"/>
    <w:rsid w:val="00285389"/>
    <w:rsid w:val="002853CC"/>
    <w:rsid w:val="00285853"/>
    <w:rsid w:val="00285F25"/>
    <w:rsid w:val="00287F0B"/>
    <w:rsid w:val="0029078F"/>
    <w:rsid w:val="00290DAF"/>
    <w:rsid w:val="00291397"/>
    <w:rsid w:val="00291642"/>
    <w:rsid w:val="002918C3"/>
    <w:rsid w:val="00291A50"/>
    <w:rsid w:val="00291BD4"/>
    <w:rsid w:val="0029206C"/>
    <w:rsid w:val="0029249F"/>
    <w:rsid w:val="0029283F"/>
    <w:rsid w:val="00292B43"/>
    <w:rsid w:val="002930F8"/>
    <w:rsid w:val="00293C0D"/>
    <w:rsid w:val="00293E6F"/>
    <w:rsid w:val="002944B5"/>
    <w:rsid w:val="00294995"/>
    <w:rsid w:val="002954C2"/>
    <w:rsid w:val="002957EC"/>
    <w:rsid w:val="00295BDC"/>
    <w:rsid w:val="00297988"/>
    <w:rsid w:val="00297A4D"/>
    <w:rsid w:val="00297E24"/>
    <w:rsid w:val="00297E67"/>
    <w:rsid w:val="002A00DB"/>
    <w:rsid w:val="002A00EF"/>
    <w:rsid w:val="002A036B"/>
    <w:rsid w:val="002A053A"/>
    <w:rsid w:val="002A0906"/>
    <w:rsid w:val="002A13D4"/>
    <w:rsid w:val="002A1A09"/>
    <w:rsid w:val="002A1FD9"/>
    <w:rsid w:val="002A2019"/>
    <w:rsid w:val="002A2741"/>
    <w:rsid w:val="002A28D0"/>
    <w:rsid w:val="002A357E"/>
    <w:rsid w:val="002A39B7"/>
    <w:rsid w:val="002A3C80"/>
    <w:rsid w:val="002A3D1D"/>
    <w:rsid w:val="002A49C5"/>
    <w:rsid w:val="002A5F61"/>
    <w:rsid w:val="002A6558"/>
    <w:rsid w:val="002A658A"/>
    <w:rsid w:val="002A66C3"/>
    <w:rsid w:val="002A68D7"/>
    <w:rsid w:val="002A6BAD"/>
    <w:rsid w:val="002A71C6"/>
    <w:rsid w:val="002A7718"/>
    <w:rsid w:val="002A7A57"/>
    <w:rsid w:val="002A7AB2"/>
    <w:rsid w:val="002A7ECE"/>
    <w:rsid w:val="002B0238"/>
    <w:rsid w:val="002B07C7"/>
    <w:rsid w:val="002B07CF"/>
    <w:rsid w:val="002B0F28"/>
    <w:rsid w:val="002B1343"/>
    <w:rsid w:val="002B1461"/>
    <w:rsid w:val="002B1910"/>
    <w:rsid w:val="002B1AB5"/>
    <w:rsid w:val="002B1C38"/>
    <w:rsid w:val="002B1E48"/>
    <w:rsid w:val="002B1F87"/>
    <w:rsid w:val="002B26D6"/>
    <w:rsid w:val="002B2B59"/>
    <w:rsid w:val="002B3A0C"/>
    <w:rsid w:val="002B3D4E"/>
    <w:rsid w:val="002B4918"/>
    <w:rsid w:val="002B5278"/>
    <w:rsid w:val="002B5B6C"/>
    <w:rsid w:val="002B5EE5"/>
    <w:rsid w:val="002B5F4B"/>
    <w:rsid w:val="002B6B89"/>
    <w:rsid w:val="002B727E"/>
    <w:rsid w:val="002B78F6"/>
    <w:rsid w:val="002B7CE3"/>
    <w:rsid w:val="002C0208"/>
    <w:rsid w:val="002C04CA"/>
    <w:rsid w:val="002C0EDE"/>
    <w:rsid w:val="002C0F09"/>
    <w:rsid w:val="002C1425"/>
    <w:rsid w:val="002C1A99"/>
    <w:rsid w:val="002C2023"/>
    <w:rsid w:val="002C20CF"/>
    <w:rsid w:val="002C38C3"/>
    <w:rsid w:val="002C4866"/>
    <w:rsid w:val="002C512F"/>
    <w:rsid w:val="002C574A"/>
    <w:rsid w:val="002C5A75"/>
    <w:rsid w:val="002C5D68"/>
    <w:rsid w:val="002C6062"/>
    <w:rsid w:val="002C696A"/>
    <w:rsid w:val="002C6EA9"/>
    <w:rsid w:val="002C7615"/>
    <w:rsid w:val="002D0090"/>
    <w:rsid w:val="002D0140"/>
    <w:rsid w:val="002D02A7"/>
    <w:rsid w:val="002D0D66"/>
    <w:rsid w:val="002D19AF"/>
    <w:rsid w:val="002D1DF4"/>
    <w:rsid w:val="002D1EA0"/>
    <w:rsid w:val="002D212F"/>
    <w:rsid w:val="002D220E"/>
    <w:rsid w:val="002D23F0"/>
    <w:rsid w:val="002D28BE"/>
    <w:rsid w:val="002D2D8C"/>
    <w:rsid w:val="002D3187"/>
    <w:rsid w:val="002D3809"/>
    <w:rsid w:val="002D399F"/>
    <w:rsid w:val="002D40CC"/>
    <w:rsid w:val="002D40DC"/>
    <w:rsid w:val="002D4407"/>
    <w:rsid w:val="002D4BD5"/>
    <w:rsid w:val="002D4E5D"/>
    <w:rsid w:val="002D50FA"/>
    <w:rsid w:val="002D5440"/>
    <w:rsid w:val="002D5859"/>
    <w:rsid w:val="002D5A16"/>
    <w:rsid w:val="002D618C"/>
    <w:rsid w:val="002D7F41"/>
    <w:rsid w:val="002E0260"/>
    <w:rsid w:val="002E0497"/>
    <w:rsid w:val="002E0E38"/>
    <w:rsid w:val="002E0F06"/>
    <w:rsid w:val="002E1048"/>
    <w:rsid w:val="002E15E3"/>
    <w:rsid w:val="002E177C"/>
    <w:rsid w:val="002E2F16"/>
    <w:rsid w:val="002E3162"/>
    <w:rsid w:val="002E3388"/>
    <w:rsid w:val="002E41AF"/>
    <w:rsid w:val="002E4299"/>
    <w:rsid w:val="002E43EF"/>
    <w:rsid w:val="002E4BEA"/>
    <w:rsid w:val="002E546F"/>
    <w:rsid w:val="002E55AD"/>
    <w:rsid w:val="002E588A"/>
    <w:rsid w:val="002E5975"/>
    <w:rsid w:val="002E5A9E"/>
    <w:rsid w:val="002E5EBC"/>
    <w:rsid w:val="002E60D9"/>
    <w:rsid w:val="002E660E"/>
    <w:rsid w:val="002E754D"/>
    <w:rsid w:val="002E7C86"/>
    <w:rsid w:val="002F03E1"/>
    <w:rsid w:val="002F089A"/>
    <w:rsid w:val="002F0BD0"/>
    <w:rsid w:val="002F0CA8"/>
    <w:rsid w:val="002F0F32"/>
    <w:rsid w:val="002F127A"/>
    <w:rsid w:val="002F15A4"/>
    <w:rsid w:val="002F1B4C"/>
    <w:rsid w:val="002F287C"/>
    <w:rsid w:val="002F2A1D"/>
    <w:rsid w:val="002F2B64"/>
    <w:rsid w:val="002F2C2F"/>
    <w:rsid w:val="002F3564"/>
    <w:rsid w:val="002F3DDC"/>
    <w:rsid w:val="002F42EA"/>
    <w:rsid w:val="002F47C3"/>
    <w:rsid w:val="002F49A0"/>
    <w:rsid w:val="002F56A9"/>
    <w:rsid w:val="002F599D"/>
    <w:rsid w:val="002F61DB"/>
    <w:rsid w:val="002F6A71"/>
    <w:rsid w:val="002F6DA5"/>
    <w:rsid w:val="002F6DCF"/>
    <w:rsid w:val="002F7170"/>
    <w:rsid w:val="002F730D"/>
    <w:rsid w:val="002F73EF"/>
    <w:rsid w:val="002F76A5"/>
    <w:rsid w:val="002F78E5"/>
    <w:rsid w:val="002F7FAD"/>
    <w:rsid w:val="00300CCB"/>
    <w:rsid w:val="00300FD5"/>
    <w:rsid w:val="003024B6"/>
    <w:rsid w:val="00302661"/>
    <w:rsid w:val="003027AC"/>
    <w:rsid w:val="00303494"/>
    <w:rsid w:val="003039F6"/>
    <w:rsid w:val="00303B09"/>
    <w:rsid w:val="00303C22"/>
    <w:rsid w:val="00304626"/>
    <w:rsid w:val="003049F2"/>
    <w:rsid w:val="00304C13"/>
    <w:rsid w:val="00304CC5"/>
    <w:rsid w:val="00304EC4"/>
    <w:rsid w:val="0030541C"/>
    <w:rsid w:val="00306373"/>
    <w:rsid w:val="00306376"/>
    <w:rsid w:val="003068C1"/>
    <w:rsid w:val="00307252"/>
    <w:rsid w:val="003074B2"/>
    <w:rsid w:val="003106B1"/>
    <w:rsid w:val="0031185F"/>
    <w:rsid w:val="00311B16"/>
    <w:rsid w:val="00311D08"/>
    <w:rsid w:val="00311E56"/>
    <w:rsid w:val="00312317"/>
    <w:rsid w:val="00312852"/>
    <w:rsid w:val="003129CF"/>
    <w:rsid w:val="00312BD3"/>
    <w:rsid w:val="00312E05"/>
    <w:rsid w:val="00313748"/>
    <w:rsid w:val="0031468B"/>
    <w:rsid w:val="00314F88"/>
    <w:rsid w:val="003155D4"/>
    <w:rsid w:val="00315B26"/>
    <w:rsid w:val="0031635F"/>
    <w:rsid w:val="003168C7"/>
    <w:rsid w:val="003174FC"/>
    <w:rsid w:val="0031781A"/>
    <w:rsid w:val="00317C73"/>
    <w:rsid w:val="00320B2B"/>
    <w:rsid w:val="00320EA6"/>
    <w:rsid w:val="00320F1D"/>
    <w:rsid w:val="0032160D"/>
    <w:rsid w:val="0032402B"/>
    <w:rsid w:val="00325856"/>
    <w:rsid w:val="0032649D"/>
    <w:rsid w:val="00326580"/>
    <w:rsid w:val="0032679A"/>
    <w:rsid w:val="00326B81"/>
    <w:rsid w:val="00326B88"/>
    <w:rsid w:val="00326CB1"/>
    <w:rsid w:val="0032701F"/>
    <w:rsid w:val="0032713A"/>
    <w:rsid w:val="003303BB"/>
    <w:rsid w:val="0033056F"/>
    <w:rsid w:val="00330CA0"/>
    <w:rsid w:val="0033112E"/>
    <w:rsid w:val="00331767"/>
    <w:rsid w:val="003317BC"/>
    <w:rsid w:val="00331A1D"/>
    <w:rsid w:val="003330B3"/>
    <w:rsid w:val="003332B6"/>
    <w:rsid w:val="003332F9"/>
    <w:rsid w:val="00333D8F"/>
    <w:rsid w:val="003345A0"/>
    <w:rsid w:val="003346A8"/>
    <w:rsid w:val="003348FA"/>
    <w:rsid w:val="00334A8D"/>
    <w:rsid w:val="003352D7"/>
    <w:rsid w:val="0033546F"/>
    <w:rsid w:val="003358A1"/>
    <w:rsid w:val="00335D4F"/>
    <w:rsid w:val="003366BF"/>
    <w:rsid w:val="003368F2"/>
    <w:rsid w:val="00336FB0"/>
    <w:rsid w:val="00337816"/>
    <w:rsid w:val="00337AA1"/>
    <w:rsid w:val="003409EC"/>
    <w:rsid w:val="00340ACC"/>
    <w:rsid w:val="0034107F"/>
    <w:rsid w:val="003410F7"/>
    <w:rsid w:val="0034123C"/>
    <w:rsid w:val="0034166C"/>
    <w:rsid w:val="00341830"/>
    <w:rsid w:val="0034216D"/>
    <w:rsid w:val="00342344"/>
    <w:rsid w:val="003425B9"/>
    <w:rsid w:val="003430D1"/>
    <w:rsid w:val="0034419E"/>
    <w:rsid w:val="00344325"/>
    <w:rsid w:val="00344AAD"/>
    <w:rsid w:val="00345603"/>
    <w:rsid w:val="00345B96"/>
    <w:rsid w:val="00345EAA"/>
    <w:rsid w:val="00345F9D"/>
    <w:rsid w:val="00347E51"/>
    <w:rsid w:val="003500FD"/>
    <w:rsid w:val="003506D0"/>
    <w:rsid w:val="00350D6A"/>
    <w:rsid w:val="00351288"/>
    <w:rsid w:val="003519E3"/>
    <w:rsid w:val="00351CAE"/>
    <w:rsid w:val="00351FD0"/>
    <w:rsid w:val="0035254B"/>
    <w:rsid w:val="00352599"/>
    <w:rsid w:val="003528A9"/>
    <w:rsid w:val="0035290D"/>
    <w:rsid w:val="00352934"/>
    <w:rsid w:val="00352FCA"/>
    <w:rsid w:val="00353671"/>
    <w:rsid w:val="00353F2F"/>
    <w:rsid w:val="003543A5"/>
    <w:rsid w:val="0035715C"/>
    <w:rsid w:val="003575A0"/>
    <w:rsid w:val="00360072"/>
    <w:rsid w:val="00360676"/>
    <w:rsid w:val="0036101C"/>
    <w:rsid w:val="00361BB9"/>
    <w:rsid w:val="00361C04"/>
    <w:rsid w:val="00361C1D"/>
    <w:rsid w:val="0036245C"/>
    <w:rsid w:val="00362901"/>
    <w:rsid w:val="00362FEF"/>
    <w:rsid w:val="003634C3"/>
    <w:rsid w:val="00363F2F"/>
    <w:rsid w:val="0036491A"/>
    <w:rsid w:val="0036505E"/>
    <w:rsid w:val="00365888"/>
    <w:rsid w:val="00365B80"/>
    <w:rsid w:val="00365D0B"/>
    <w:rsid w:val="00365E63"/>
    <w:rsid w:val="00366186"/>
    <w:rsid w:val="00366383"/>
    <w:rsid w:val="00366520"/>
    <w:rsid w:val="0036653D"/>
    <w:rsid w:val="003671C4"/>
    <w:rsid w:val="003672B6"/>
    <w:rsid w:val="00367AA4"/>
    <w:rsid w:val="00370026"/>
    <w:rsid w:val="00370A1A"/>
    <w:rsid w:val="00370B30"/>
    <w:rsid w:val="0037122B"/>
    <w:rsid w:val="00371F6A"/>
    <w:rsid w:val="003720A5"/>
    <w:rsid w:val="00372D21"/>
    <w:rsid w:val="003730F2"/>
    <w:rsid w:val="00373CF6"/>
    <w:rsid w:val="00373E44"/>
    <w:rsid w:val="00374864"/>
    <w:rsid w:val="00374B0B"/>
    <w:rsid w:val="00375AD7"/>
    <w:rsid w:val="00376BA6"/>
    <w:rsid w:val="00376C51"/>
    <w:rsid w:val="00377148"/>
    <w:rsid w:val="0037721F"/>
    <w:rsid w:val="003776E3"/>
    <w:rsid w:val="0038075C"/>
    <w:rsid w:val="0038085F"/>
    <w:rsid w:val="003809BF"/>
    <w:rsid w:val="00380D80"/>
    <w:rsid w:val="003816B8"/>
    <w:rsid w:val="0038290F"/>
    <w:rsid w:val="00382BCB"/>
    <w:rsid w:val="00382E8C"/>
    <w:rsid w:val="00383D5E"/>
    <w:rsid w:val="00384293"/>
    <w:rsid w:val="00384AE9"/>
    <w:rsid w:val="00384F51"/>
    <w:rsid w:val="003858C7"/>
    <w:rsid w:val="00385B9A"/>
    <w:rsid w:val="00385DE9"/>
    <w:rsid w:val="003867DE"/>
    <w:rsid w:val="0038680B"/>
    <w:rsid w:val="003868E1"/>
    <w:rsid w:val="003869C3"/>
    <w:rsid w:val="00386ED3"/>
    <w:rsid w:val="00387559"/>
    <w:rsid w:val="00387776"/>
    <w:rsid w:val="00387973"/>
    <w:rsid w:val="00387A0B"/>
    <w:rsid w:val="00387FD6"/>
    <w:rsid w:val="0039003A"/>
    <w:rsid w:val="0039032F"/>
    <w:rsid w:val="00390E01"/>
    <w:rsid w:val="00391725"/>
    <w:rsid w:val="003927E7"/>
    <w:rsid w:val="00392C27"/>
    <w:rsid w:val="003941DB"/>
    <w:rsid w:val="003941F3"/>
    <w:rsid w:val="0039431E"/>
    <w:rsid w:val="0039444B"/>
    <w:rsid w:val="00394490"/>
    <w:rsid w:val="00394997"/>
    <w:rsid w:val="00394D5F"/>
    <w:rsid w:val="00395420"/>
    <w:rsid w:val="0039574A"/>
    <w:rsid w:val="003958EA"/>
    <w:rsid w:val="003959AA"/>
    <w:rsid w:val="003959BA"/>
    <w:rsid w:val="00396362"/>
    <w:rsid w:val="003968DD"/>
    <w:rsid w:val="00397A45"/>
    <w:rsid w:val="003A009C"/>
    <w:rsid w:val="003A025A"/>
    <w:rsid w:val="003A06C7"/>
    <w:rsid w:val="003A10F5"/>
    <w:rsid w:val="003A2210"/>
    <w:rsid w:val="003A28CB"/>
    <w:rsid w:val="003A2B44"/>
    <w:rsid w:val="003A2EC2"/>
    <w:rsid w:val="003A3108"/>
    <w:rsid w:val="003A355F"/>
    <w:rsid w:val="003A3CAB"/>
    <w:rsid w:val="003A40EC"/>
    <w:rsid w:val="003A49CB"/>
    <w:rsid w:val="003A4CD2"/>
    <w:rsid w:val="003A4F65"/>
    <w:rsid w:val="003A5072"/>
    <w:rsid w:val="003A55F4"/>
    <w:rsid w:val="003A5ACE"/>
    <w:rsid w:val="003A5B98"/>
    <w:rsid w:val="003A6472"/>
    <w:rsid w:val="003A6819"/>
    <w:rsid w:val="003A6ABA"/>
    <w:rsid w:val="003A72D1"/>
    <w:rsid w:val="003A75CE"/>
    <w:rsid w:val="003A79BF"/>
    <w:rsid w:val="003A7D35"/>
    <w:rsid w:val="003B02CD"/>
    <w:rsid w:val="003B07BC"/>
    <w:rsid w:val="003B2317"/>
    <w:rsid w:val="003B2B5B"/>
    <w:rsid w:val="003B2BA7"/>
    <w:rsid w:val="003B38B5"/>
    <w:rsid w:val="003B392A"/>
    <w:rsid w:val="003B4418"/>
    <w:rsid w:val="003B4621"/>
    <w:rsid w:val="003B49C9"/>
    <w:rsid w:val="003B506F"/>
    <w:rsid w:val="003B522D"/>
    <w:rsid w:val="003B524E"/>
    <w:rsid w:val="003B5669"/>
    <w:rsid w:val="003B61B5"/>
    <w:rsid w:val="003B6A38"/>
    <w:rsid w:val="003B6C03"/>
    <w:rsid w:val="003B704D"/>
    <w:rsid w:val="003B7822"/>
    <w:rsid w:val="003B788B"/>
    <w:rsid w:val="003B7D44"/>
    <w:rsid w:val="003B7D93"/>
    <w:rsid w:val="003C0777"/>
    <w:rsid w:val="003C08DF"/>
    <w:rsid w:val="003C0E94"/>
    <w:rsid w:val="003C1D82"/>
    <w:rsid w:val="003C1FF1"/>
    <w:rsid w:val="003C207D"/>
    <w:rsid w:val="003C2937"/>
    <w:rsid w:val="003C3091"/>
    <w:rsid w:val="003C33E9"/>
    <w:rsid w:val="003C3A35"/>
    <w:rsid w:val="003C4229"/>
    <w:rsid w:val="003C4273"/>
    <w:rsid w:val="003C50E5"/>
    <w:rsid w:val="003C52EB"/>
    <w:rsid w:val="003C52F8"/>
    <w:rsid w:val="003C53DA"/>
    <w:rsid w:val="003C54B7"/>
    <w:rsid w:val="003C58F5"/>
    <w:rsid w:val="003C5D85"/>
    <w:rsid w:val="003C64A9"/>
    <w:rsid w:val="003C6862"/>
    <w:rsid w:val="003C689C"/>
    <w:rsid w:val="003C6961"/>
    <w:rsid w:val="003C6F4B"/>
    <w:rsid w:val="003D048E"/>
    <w:rsid w:val="003D07E0"/>
    <w:rsid w:val="003D1152"/>
    <w:rsid w:val="003D1846"/>
    <w:rsid w:val="003D187B"/>
    <w:rsid w:val="003D2859"/>
    <w:rsid w:val="003D28D5"/>
    <w:rsid w:val="003D385A"/>
    <w:rsid w:val="003D3B53"/>
    <w:rsid w:val="003D3C64"/>
    <w:rsid w:val="003D3E6E"/>
    <w:rsid w:val="003D3FF4"/>
    <w:rsid w:val="003D421D"/>
    <w:rsid w:val="003D4555"/>
    <w:rsid w:val="003D4D39"/>
    <w:rsid w:val="003D50D1"/>
    <w:rsid w:val="003D5394"/>
    <w:rsid w:val="003D543D"/>
    <w:rsid w:val="003D5E2D"/>
    <w:rsid w:val="003D5EE6"/>
    <w:rsid w:val="003D6453"/>
    <w:rsid w:val="003D65C2"/>
    <w:rsid w:val="003D6755"/>
    <w:rsid w:val="003D6A6A"/>
    <w:rsid w:val="003D6B27"/>
    <w:rsid w:val="003D6C51"/>
    <w:rsid w:val="003D7279"/>
    <w:rsid w:val="003D76AC"/>
    <w:rsid w:val="003D7CA6"/>
    <w:rsid w:val="003E0700"/>
    <w:rsid w:val="003E0C06"/>
    <w:rsid w:val="003E0EA4"/>
    <w:rsid w:val="003E18E4"/>
    <w:rsid w:val="003E22A1"/>
    <w:rsid w:val="003E25BC"/>
    <w:rsid w:val="003E28CD"/>
    <w:rsid w:val="003E3258"/>
    <w:rsid w:val="003E3631"/>
    <w:rsid w:val="003E398B"/>
    <w:rsid w:val="003E39D8"/>
    <w:rsid w:val="003E426A"/>
    <w:rsid w:val="003E4355"/>
    <w:rsid w:val="003E4BB1"/>
    <w:rsid w:val="003E4D8C"/>
    <w:rsid w:val="003E4DDD"/>
    <w:rsid w:val="003E60FA"/>
    <w:rsid w:val="003E6385"/>
    <w:rsid w:val="003E6CFA"/>
    <w:rsid w:val="003E7045"/>
    <w:rsid w:val="003E7210"/>
    <w:rsid w:val="003E7235"/>
    <w:rsid w:val="003E74CD"/>
    <w:rsid w:val="003E76D9"/>
    <w:rsid w:val="003E778C"/>
    <w:rsid w:val="003E7949"/>
    <w:rsid w:val="003F01B0"/>
    <w:rsid w:val="003F054C"/>
    <w:rsid w:val="003F05B4"/>
    <w:rsid w:val="003F0680"/>
    <w:rsid w:val="003F0962"/>
    <w:rsid w:val="003F0C09"/>
    <w:rsid w:val="003F0C7D"/>
    <w:rsid w:val="003F115B"/>
    <w:rsid w:val="003F1471"/>
    <w:rsid w:val="003F17DD"/>
    <w:rsid w:val="003F191D"/>
    <w:rsid w:val="003F1F28"/>
    <w:rsid w:val="003F237B"/>
    <w:rsid w:val="003F255A"/>
    <w:rsid w:val="003F26AC"/>
    <w:rsid w:val="003F2E09"/>
    <w:rsid w:val="003F3D4A"/>
    <w:rsid w:val="003F4FFF"/>
    <w:rsid w:val="003F526C"/>
    <w:rsid w:val="003F56C2"/>
    <w:rsid w:val="003F57F1"/>
    <w:rsid w:val="003F58C0"/>
    <w:rsid w:val="003F5E97"/>
    <w:rsid w:val="003F5EEE"/>
    <w:rsid w:val="003F61C4"/>
    <w:rsid w:val="003F6259"/>
    <w:rsid w:val="003F79B0"/>
    <w:rsid w:val="003F7A8D"/>
    <w:rsid w:val="003F7F01"/>
    <w:rsid w:val="00400383"/>
    <w:rsid w:val="00400460"/>
    <w:rsid w:val="00400D89"/>
    <w:rsid w:val="00400E05"/>
    <w:rsid w:val="00401078"/>
    <w:rsid w:val="0040139A"/>
    <w:rsid w:val="0040165F"/>
    <w:rsid w:val="00401E13"/>
    <w:rsid w:val="00401E47"/>
    <w:rsid w:val="004026DC"/>
    <w:rsid w:val="00402793"/>
    <w:rsid w:val="00402C11"/>
    <w:rsid w:val="004031F8"/>
    <w:rsid w:val="00403A62"/>
    <w:rsid w:val="0040405E"/>
    <w:rsid w:val="00404297"/>
    <w:rsid w:val="00404653"/>
    <w:rsid w:val="004061A7"/>
    <w:rsid w:val="004063C1"/>
    <w:rsid w:val="00407544"/>
    <w:rsid w:val="00407CDD"/>
    <w:rsid w:val="00410832"/>
    <w:rsid w:val="0041152F"/>
    <w:rsid w:val="00411DF2"/>
    <w:rsid w:val="0041224E"/>
    <w:rsid w:val="004124F7"/>
    <w:rsid w:val="004127A0"/>
    <w:rsid w:val="00412FB6"/>
    <w:rsid w:val="0041328A"/>
    <w:rsid w:val="004134A5"/>
    <w:rsid w:val="00413BFE"/>
    <w:rsid w:val="00413C36"/>
    <w:rsid w:val="00413F18"/>
    <w:rsid w:val="00413F96"/>
    <w:rsid w:val="0041429B"/>
    <w:rsid w:val="00414839"/>
    <w:rsid w:val="00414BBD"/>
    <w:rsid w:val="004156BA"/>
    <w:rsid w:val="00415B92"/>
    <w:rsid w:val="00416105"/>
    <w:rsid w:val="00416181"/>
    <w:rsid w:val="0041665B"/>
    <w:rsid w:val="004166C2"/>
    <w:rsid w:val="00416868"/>
    <w:rsid w:val="00416DA4"/>
    <w:rsid w:val="00417E82"/>
    <w:rsid w:val="00420354"/>
    <w:rsid w:val="004207CD"/>
    <w:rsid w:val="00420DEA"/>
    <w:rsid w:val="00420FE3"/>
    <w:rsid w:val="0042113C"/>
    <w:rsid w:val="00421462"/>
    <w:rsid w:val="00421935"/>
    <w:rsid w:val="00421AF0"/>
    <w:rsid w:val="0042230C"/>
    <w:rsid w:val="00422831"/>
    <w:rsid w:val="00422BA1"/>
    <w:rsid w:val="00422E9D"/>
    <w:rsid w:val="00423056"/>
    <w:rsid w:val="0042465A"/>
    <w:rsid w:val="004250FB"/>
    <w:rsid w:val="00425131"/>
    <w:rsid w:val="004253A8"/>
    <w:rsid w:val="004264F0"/>
    <w:rsid w:val="004269CD"/>
    <w:rsid w:val="00426B35"/>
    <w:rsid w:val="00426EC5"/>
    <w:rsid w:val="004274EA"/>
    <w:rsid w:val="004276AA"/>
    <w:rsid w:val="00427726"/>
    <w:rsid w:val="0043013E"/>
    <w:rsid w:val="0043048C"/>
    <w:rsid w:val="004304F2"/>
    <w:rsid w:val="00430731"/>
    <w:rsid w:val="00430EE6"/>
    <w:rsid w:val="0043151D"/>
    <w:rsid w:val="00432113"/>
    <w:rsid w:val="00432401"/>
    <w:rsid w:val="004326DC"/>
    <w:rsid w:val="00432A1F"/>
    <w:rsid w:val="00432D19"/>
    <w:rsid w:val="0043325C"/>
    <w:rsid w:val="00434005"/>
    <w:rsid w:val="00434219"/>
    <w:rsid w:val="004356D2"/>
    <w:rsid w:val="004359BD"/>
    <w:rsid w:val="004359F9"/>
    <w:rsid w:val="00436445"/>
    <w:rsid w:val="00436AE1"/>
    <w:rsid w:val="00436EBC"/>
    <w:rsid w:val="004373EE"/>
    <w:rsid w:val="00437CF4"/>
    <w:rsid w:val="00440A07"/>
    <w:rsid w:val="0044133B"/>
    <w:rsid w:val="00441450"/>
    <w:rsid w:val="00441897"/>
    <w:rsid w:val="004419A2"/>
    <w:rsid w:val="00441B03"/>
    <w:rsid w:val="00441E4B"/>
    <w:rsid w:val="00442BD3"/>
    <w:rsid w:val="00442BFB"/>
    <w:rsid w:val="00443327"/>
    <w:rsid w:val="0044470B"/>
    <w:rsid w:val="004448A0"/>
    <w:rsid w:val="00445323"/>
    <w:rsid w:val="00445E2C"/>
    <w:rsid w:val="00445E64"/>
    <w:rsid w:val="00445E9B"/>
    <w:rsid w:val="00450144"/>
    <w:rsid w:val="0045038D"/>
    <w:rsid w:val="004504A7"/>
    <w:rsid w:val="00451096"/>
    <w:rsid w:val="00451254"/>
    <w:rsid w:val="004512ED"/>
    <w:rsid w:val="004524F0"/>
    <w:rsid w:val="004526B4"/>
    <w:rsid w:val="00453323"/>
    <w:rsid w:val="00453E51"/>
    <w:rsid w:val="00453ED2"/>
    <w:rsid w:val="00454068"/>
    <w:rsid w:val="00454ADD"/>
    <w:rsid w:val="00454B55"/>
    <w:rsid w:val="00454D97"/>
    <w:rsid w:val="0045502F"/>
    <w:rsid w:val="00455324"/>
    <w:rsid w:val="00455473"/>
    <w:rsid w:val="00455632"/>
    <w:rsid w:val="004560AB"/>
    <w:rsid w:val="00456911"/>
    <w:rsid w:val="00456FE3"/>
    <w:rsid w:val="00457348"/>
    <w:rsid w:val="004577AB"/>
    <w:rsid w:val="00457EEE"/>
    <w:rsid w:val="0046025B"/>
    <w:rsid w:val="0046090E"/>
    <w:rsid w:val="00461049"/>
    <w:rsid w:val="0046301F"/>
    <w:rsid w:val="0046307A"/>
    <w:rsid w:val="0046323B"/>
    <w:rsid w:val="004633A3"/>
    <w:rsid w:val="00463B2C"/>
    <w:rsid w:val="00463D8C"/>
    <w:rsid w:val="00464775"/>
    <w:rsid w:val="00464C7F"/>
    <w:rsid w:val="00464EC0"/>
    <w:rsid w:val="00464F44"/>
    <w:rsid w:val="004651CA"/>
    <w:rsid w:val="00465365"/>
    <w:rsid w:val="00465AAE"/>
    <w:rsid w:val="00466165"/>
    <w:rsid w:val="00466E40"/>
    <w:rsid w:val="00471D74"/>
    <w:rsid w:val="00472089"/>
    <w:rsid w:val="00472161"/>
    <w:rsid w:val="004728B3"/>
    <w:rsid w:val="00472CB9"/>
    <w:rsid w:val="00473A4F"/>
    <w:rsid w:val="00473D92"/>
    <w:rsid w:val="00474520"/>
    <w:rsid w:val="0047474E"/>
    <w:rsid w:val="00474D36"/>
    <w:rsid w:val="00474EFD"/>
    <w:rsid w:val="00475594"/>
    <w:rsid w:val="00475B5D"/>
    <w:rsid w:val="00475CA0"/>
    <w:rsid w:val="00475CAC"/>
    <w:rsid w:val="0047639A"/>
    <w:rsid w:val="004777E7"/>
    <w:rsid w:val="00477BC9"/>
    <w:rsid w:val="00477DA8"/>
    <w:rsid w:val="0048020F"/>
    <w:rsid w:val="00480821"/>
    <w:rsid w:val="0048086B"/>
    <w:rsid w:val="0048131F"/>
    <w:rsid w:val="00481644"/>
    <w:rsid w:val="00481877"/>
    <w:rsid w:val="00481991"/>
    <w:rsid w:val="00481BAF"/>
    <w:rsid w:val="00481F74"/>
    <w:rsid w:val="00482063"/>
    <w:rsid w:val="004826AC"/>
    <w:rsid w:val="00482920"/>
    <w:rsid w:val="00482A7A"/>
    <w:rsid w:val="00482ABE"/>
    <w:rsid w:val="00482B55"/>
    <w:rsid w:val="00483576"/>
    <w:rsid w:val="00483709"/>
    <w:rsid w:val="00484131"/>
    <w:rsid w:val="00484CFD"/>
    <w:rsid w:val="004851C9"/>
    <w:rsid w:val="00485346"/>
    <w:rsid w:val="0048550A"/>
    <w:rsid w:val="00485C26"/>
    <w:rsid w:val="0048614B"/>
    <w:rsid w:val="004863AD"/>
    <w:rsid w:val="0048644E"/>
    <w:rsid w:val="0048698E"/>
    <w:rsid w:val="0048721C"/>
    <w:rsid w:val="004874C1"/>
    <w:rsid w:val="0048787B"/>
    <w:rsid w:val="0048797A"/>
    <w:rsid w:val="00487DBE"/>
    <w:rsid w:val="004908FF"/>
    <w:rsid w:val="00490D6B"/>
    <w:rsid w:val="004911DD"/>
    <w:rsid w:val="00491379"/>
    <w:rsid w:val="0049184F"/>
    <w:rsid w:val="004918F1"/>
    <w:rsid w:val="00491987"/>
    <w:rsid w:val="00491B38"/>
    <w:rsid w:val="00491B94"/>
    <w:rsid w:val="00491C25"/>
    <w:rsid w:val="00491D83"/>
    <w:rsid w:val="0049247D"/>
    <w:rsid w:val="004927E9"/>
    <w:rsid w:val="00492EFF"/>
    <w:rsid w:val="00493E47"/>
    <w:rsid w:val="00494249"/>
    <w:rsid w:val="00494956"/>
    <w:rsid w:val="00495A57"/>
    <w:rsid w:val="00496090"/>
    <w:rsid w:val="0049663E"/>
    <w:rsid w:val="004967CC"/>
    <w:rsid w:val="00497687"/>
    <w:rsid w:val="004A00EB"/>
    <w:rsid w:val="004A03B3"/>
    <w:rsid w:val="004A0A37"/>
    <w:rsid w:val="004A0A68"/>
    <w:rsid w:val="004A1D96"/>
    <w:rsid w:val="004A272B"/>
    <w:rsid w:val="004A2E9A"/>
    <w:rsid w:val="004A2EBC"/>
    <w:rsid w:val="004A3646"/>
    <w:rsid w:val="004A3F4C"/>
    <w:rsid w:val="004A418E"/>
    <w:rsid w:val="004A4468"/>
    <w:rsid w:val="004A48D1"/>
    <w:rsid w:val="004A505E"/>
    <w:rsid w:val="004A537C"/>
    <w:rsid w:val="004A6736"/>
    <w:rsid w:val="004A767B"/>
    <w:rsid w:val="004A76D9"/>
    <w:rsid w:val="004A7851"/>
    <w:rsid w:val="004B00D3"/>
    <w:rsid w:val="004B0945"/>
    <w:rsid w:val="004B0AED"/>
    <w:rsid w:val="004B0F72"/>
    <w:rsid w:val="004B122B"/>
    <w:rsid w:val="004B1C7C"/>
    <w:rsid w:val="004B23D8"/>
    <w:rsid w:val="004B297E"/>
    <w:rsid w:val="004B31F1"/>
    <w:rsid w:val="004B3BD3"/>
    <w:rsid w:val="004B3F72"/>
    <w:rsid w:val="004B458D"/>
    <w:rsid w:val="004B4784"/>
    <w:rsid w:val="004B4CD9"/>
    <w:rsid w:val="004B50A8"/>
    <w:rsid w:val="004B545B"/>
    <w:rsid w:val="004B5D5F"/>
    <w:rsid w:val="004B5D78"/>
    <w:rsid w:val="004B5E42"/>
    <w:rsid w:val="004B6228"/>
    <w:rsid w:val="004B66E2"/>
    <w:rsid w:val="004B6D96"/>
    <w:rsid w:val="004B6F67"/>
    <w:rsid w:val="004B6FC5"/>
    <w:rsid w:val="004B71BB"/>
    <w:rsid w:val="004B7218"/>
    <w:rsid w:val="004B75C6"/>
    <w:rsid w:val="004B760B"/>
    <w:rsid w:val="004B7B22"/>
    <w:rsid w:val="004C0051"/>
    <w:rsid w:val="004C0572"/>
    <w:rsid w:val="004C07CE"/>
    <w:rsid w:val="004C09AB"/>
    <w:rsid w:val="004C0F88"/>
    <w:rsid w:val="004C16D2"/>
    <w:rsid w:val="004C314F"/>
    <w:rsid w:val="004C3EE7"/>
    <w:rsid w:val="004C432E"/>
    <w:rsid w:val="004C44F4"/>
    <w:rsid w:val="004C4512"/>
    <w:rsid w:val="004C4C3D"/>
    <w:rsid w:val="004C4EF6"/>
    <w:rsid w:val="004C5F0B"/>
    <w:rsid w:val="004C7023"/>
    <w:rsid w:val="004C7DED"/>
    <w:rsid w:val="004D0BD2"/>
    <w:rsid w:val="004D16C1"/>
    <w:rsid w:val="004D1921"/>
    <w:rsid w:val="004D1A84"/>
    <w:rsid w:val="004D1D41"/>
    <w:rsid w:val="004D22E3"/>
    <w:rsid w:val="004D25ED"/>
    <w:rsid w:val="004D2B38"/>
    <w:rsid w:val="004D2FC9"/>
    <w:rsid w:val="004D3ACC"/>
    <w:rsid w:val="004D42A3"/>
    <w:rsid w:val="004D4D78"/>
    <w:rsid w:val="004D50D7"/>
    <w:rsid w:val="004D5269"/>
    <w:rsid w:val="004D5BE3"/>
    <w:rsid w:val="004D5CF9"/>
    <w:rsid w:val="004D67B8"/>
    <w:rsid w:val="004D69C8"/>
    <w:rsid w:val="004D77B4"/>
    <w:rsid w:val="004D7DA8"/>
    <w:rsid w:val="004E0368"/>
    <w:rsid w:val="004E0550"/>
    <w:rsid w:val="004E05FE"/>
    <w:rsid w:val="004E0CF6"/>
    <w:rsid w:val="004E0E10"/>
    <w:rsid w:val="004E2820"/>
    <w:rsid w:val="004E29DB"/>
    <w:rsid w:val="004E2B4B"/>
    <w:rsid w:val="004E2C04"/>
    <w:rsid w:val="004E3118"/>
    <w:rsid w:val="004E4007"/>
    <w:rsid w:val="004E43E1"/>
    <w:rsid w:val="004E4EF0"/>
    <w:rsid w:val="004E5487"/>
    <w:rsid w:val="004E5CDE"/>
    <w:rsid w:val="004E622F"/>
    <w:rsid w:val="004E6691"/>
    <w:rsid w:val="004E6F97"/>
    <w:rsid w:val="004E7712"/>
    <w:rsid w:val="004E7751"/>
    <w:rsid w:val="004E7A41"/>
    <w:rsid w:val="004E7D18"/>
    <w:rsid w:val="004F00FE"/>
    <w:rsid w:val="004F03C5"/>
    <w:rsid w:val="004F0B7D"/>
    <w:rsid w:val="004F1004"/>
    <w:rsid w:val="004F1C8F"/>
    <w:rsid w:val="004F1D25"/>
    <w:rsid w:val="004F2301"/>
    <w:rsid w:val="004F36A9"/>
    <w:rsid w:val="004F3B07"/>
    <w:rsid w:val="004F3C70"/>
    <w:rsid w:val="004F3F37"/>
    <w:rsid w:val="004F4129"/>
    <w:rsid w:val="004F434F"/>
    <w:rsid w:val="004F4616"/>
    <w:rsid w:val="004F4746"/>
    <w:rsid w:val="004F4788"/>
    <w:rsid w:val="004F4DB1"/>
    <w:rsid w:val="004F4DB9"/>
    <w:rsid w:val="004F527E"/>
    <w:rsid w:val="004F543F"/>
    <w:rsid w:val="004F66E9"/>
    <w:rsid w:val="004F6789"/>
    <w:rsid w:val="004F6D56"/>
    <w:rsid w:val="004F6E25"/>
    <w:rsid w:val="004F76E1"/>
    <w:rsid w:val="004F7CBC"/>
    <w:rsid w:val="005006F6"/>
    <w:rsid w:val="005009C9"/>
    <w:rsid w:val="00500F3F"/>
    <w:rsid w:val="00501B6E"/>
    <w:rsid w:val="00501B7E"/>
    <w:rsid w:val="005025DC"/>
    <w:rsid w:val="00502743"/>
    <w:rsid w:val="005032BC"/>
    <w:rsid w:val="0050436B"/>
    <w:rsid w:val="00504A8D"/>
    <w:rsid w:val="00504B2F"/>
    <w:rsid w:val="00504DEA"/>
    <w:rsid w:val="005052EF"/>
    <w:rsid w:val="00505464"/>
    <w:rsid w:val="005058A1"/>
    <w:rsid w:val="00506651"/>
    <w:rsid w:val="00506785"/>
    <w:rsid w:val="0050681F"/>
    <w:rsid w:val="00507047"/>
    <w:rsid w:val="005070C3"/>
    <w:rsid w:val="00507BF3"/>
    <w:rsid w:val="00507FA9"/>
    <w:rsid w:val="005107B4"/>
    <w:rsid w:val="0051081A"/>
    <w:rsid w:val="00510943"/>
    <w:rsid w:val="00512BCD"/>
    <w:rsid w:val="00512CD8"/>
    <w:rsid w:val="00513316"/>
    <w:rsid w:val="005138AE"/>
    <w:rsid w:val="00513C69"/>
    <w:rsid w:val="00513E1E"/>
    <w:rsid w:val="005141DB"/>
    <w:rsid w:val="00514B53"/>
    <w:rsid w:val="005156D6"/>
    <w:rsid w:val="005157B9"/>
    <w:rsid w:val="0051582F"/>
    <w:rsid w:val="00515B44"/>
    <w:rsid w:val="00516C0B"/>
    <w:rsid w:val="0051761A"/>
    <w:rsid w:val="00520359"/>
    <w:rsid w:val="00520BE8"/>
    <w:rsid w:val="00520E6F"/>
    <w:rsid w:val="00520F73"/>
    <w:rsid w:val="0052134A"/>
    <w:rsid w:val="0052148E"/>
    <w:rsid w:val="005216D4"/>
    <w:rsid w:val="00521B4D"/>
    <w:rsid w:val="00521C66"/>
    <w:rsid w:val="00523778"/>
    <w:rsid w:val="00523888"/>
    <w:rsid w:val="005238A2"/>
    <w:rsid w:val="00524000"/>
    <w:rsid w:val="00524643"/>
    <w:rsid w:val="005246F1"/>
    <w:rsid w:val="00524D2C"/>
    <w:rsid w:val="00524F13"/>
    <w:rsid w:val="00524FEC"/>
    <w:rsid w:val="0052556C"/>
    <w:rsid w:val="00525575"/>
    <w:rsid w:val="005264B2"/>
    <w:rsid w:val="0052690E"/>
    <w:rsid w:val="00526BF0"/>
    <w:rsid w:val="00527B65"/>
    <w:rsid w:val="00527F56"/>
    <w:rsid w:val="0053002E"/>
    <w:rsid w:val="00530135"/>
    <w:rsid w:val="00530AAA"/>
    <w:rsid w:val="005318DA"/>
    <w:rsid w:val="00532108"/>
    <w:rsid w:val="005329D5"/>
    <w:rsid w:val="00532DA0"/>
    <w:rsid w:val="00533121"/>
    <w:rsid w:val="005332EA"/>
    <w:rsid w:val="005336CD"/>
    <w:rsid w:val="00533E70"/>
    <w:rsid w:val="005342C4"/>
    <w:rsid w:val="0053459F"/>
    <w:rsid w:val="00534973"/>
    <w:rsid w:val="00534B85"/>
    <w:rsid w:val="00535716"/>
    <w:rsid w:val="00535797"/>
    <w:rsid w:val="00535A25"/>
    <w:rsid w:val="00535A55"/>
    <w:rsid w:val="005362FB"/>
    <w:rsid w:val="0053634B"/>
    <w:rsid w:val="00536373"/>
    <w:rsid w:val="005369A3"/>
    <w:rsid w:val="00537483"/>
    <w:rsid w:val="00537C06"/>
    <w:rsid w:val="00537C1A"/>
    <w:rsid w:val="005407DF"/>
    <w:rsid w:val="00540D1C"/>
    <w:rsid w:val="0054123E"/>
    <w:rsid w:val="00541331"/>
    <w:rsid w:val="005414D1"/>
    <w:rsid w:val="00541E02"/>
    <w:rsid w:val="00541EC6"/>
    <w:rsid w:val="00541F80"/>
    <w:rsid w:val="0054258A"/>
    <w:rsid w:val="0054261D"/>
    <w:rsid w:val="00542683"/>
    <w:rsid w:val="00542F90"/>
    <w:rsid w:val="005431F3"/>
    <w:rsid w:val="00543251"/>
    <w:rsid w:val="005432E2"/>
    <w:rsid w:val="00543887"/>
    <w:rsid w:val="00543B43"/>
    <w:rsid w:val="00544283"/>
    <w:rsid w:val="00544787"/>
    <w:rsid w:val="00544838"/>
    <w:rsid w:val="00544B79"/>
    <w:rsid w:val="00544ED1"/>
    <w:rsid w:val="00545B25"/>
    <w:rsid w:val="00545BFF"/>
    <w:rsid w:val="0054616B"/>
    <w:rsid w:val="0054658E"/>
    <w:rsid w:val="00547571"/>
    <w:rsid w:val="005475A5"/>
    <w:rsid w:val="00547A1F"/>
    <w:rsid w:val="00547CD1"/>
    <w:rsid w:val="00547D16"/>
    <w:rsid w:val="00547FB6"/>
    <w:rsid w:val="00550AA8"/>
    <w:rsid w:val="00550B7B"/>
    <w:rsid w:val="00550C3D"/>
    <w:rsid w:val="005511A5"/>
    <w:rsid w:val="00551423"/>
    <w:rsid w:val="0055199B"/>
    <w:rsid w:val="00551C2E"/>
    <w:rsid w:val="0055201C"/>
    <w:rsid w:val="00552095"/>
    <w:rsid w:val="00553456"/>
    <w:rsid w:val="005536E0"/>
    <w:rsid w:val="00553802"/>
    <w:rsid w:val="00553A39"/>
    <w:rsid w:val="00553A48"/>
    <w:rsid w:val="00554104"/>
    <w:rsid w:val="005544ED"/>
    <w:rsid w:val="00555121"/>
    <w:rsid w:val="005556B8"/>
    <w:rsid w:val="00555728"/>
    <w:rsid w:val="00555EF4"/>
    <w:rsid w:val="005562C5"/>
    <w:rsid w:val="005577E8"/>
    <w:rsid w:val="00557F42"/>
    <w:rsid w:val="005603EA"/>
    <w:rsid w:val="005610C7"/>
    <w:rsid w:val="00561236"/>
    <w:rsid w:val="00561444"/>
    <w:rsid w:val="00562986"/>
    <w:rsid w:val="00563360"/>
    <w:rsid w:val="005639BC"/>
    <w:rsid w:val="005640BD"/>
    <w:rsid w:val="005647AE"/>
    <w:rsid w:val="00564960"/>
    <w:rsid w:val="00564ABA"/>
    <w:rsid w:val="00565046"/>
    <w:rsid w:val="005656F0"/>
    <w:rsid w:val="0056572B"/>
    <w:rsid w:val="00565BFC"/>
    <w:rsid w:val="00566AA1"/>
    <w:rsid w:val="00566E04"/>
    <w:rsid w:val="005670E5"/>
    <w:rsid w:val="005676FC"/>
    <w:rsid w:val="00567863"/>
    <w:rsid w:val="00567BFE"/>
    <w:rsid w:val="00567FB0"/>
    <w:rsid w:val="005706A8"/>
    <w:rsid w:val="005712E7"/>
    <w:rsid w:val="005713EC"/>
    <w:rsid w:val="00571A4E"/>
    <w:rsid w:val="00571CB9"/>
    <w:rsid w:val="00571F73"/>
    <w:rsid w:val="005721C9"/>
    <w:rsid w:val="00572494"/>
    <w:rsid w:val="00573043"/>
    <w:rsid w:val="00573187"/>
    <w:rsid w:val="00573921"/>
    <w:rsid w:val="0057437A"/>
    <w:rsid w:val="005748C1"/>
    <w:rsid w:val="00574EE3"/>
    <w:rsid w:val="005752D2"/>
    <w:rsid w:val="00575942"/>
    <w:rsid w:val="00576789"/>
    <w:rsid w:val="00576FC6"/>
    <w:rsid w:val="00577477"/>
    <w:rsid w:val="00577521"/>
    <w:rsid w:val="00577933"/>
    <w:rsid w:val="00580401"/>
    <w:rsid w:val="005807A6"/>
    <w:rsid w:val="005807FF"/>
    <w:rsid w:val="0058133C"/>
    <w:rsid w:val="0058136F"/>
    <w:rsid w:val="005813DC"/>
    <w:rsid w:val="00581D31"/>
    <w:rsid w:val="005825F2"/>
    <w:rsid w:val="005837D9"/>
    <w:rsid w:val="00583DEA"/>
    <w:rsid w:val="00584589"/>
    <w:rsid w:val="00584F55"/>
    <w:rsid w:val="00585880"/>
    <w:rsid w:val="005859D8"/>
    <w:rsid w:val="00585B2E"/>
    <w:rsid w:val="005863BB"/>
    <w:rsid w:val="005864F2"/>
    <w:rsid w:val="00586C4F"/>
    <w:rsid w:val="00586CFA"/>
    <w:rsid w:val="00586D9A"/>
    <w:rsid w:val="0058710C"/>
    <w:rsid w:val="005872C3"/>
    <w:rsid w:val="00587646"/>
    <w:rsid w:val="00587ADF"/>
    <w:rsid w:val="00587F38"/>
    <w:rsid w:val="005907C1"/>
    <w:rsid w:val="0059098D"/>
    <w:rsid w:val="00592272"/>
    <w:rsid w:val="005923BD"/>
    <w:rsid w:val="005930C2"/>
    <w:rsid w:val="005934CF"/>
    <w:rsid w:val="0059393F"/>
    <w:rsid w:val="005940C9"/>
    <w:rsid w:val="00594680"/>
    <w:rsid w:val="005946C6"/>
    <w:rsid w:val="0059582C"/>
    <w:rsid w:val="00595936"/>
    <w:rsid w:val="0059648E"/>
    <w:rsid w:val="0059686D"/>
    <w:rsid w:val="00596DC2"/>
    <w:rsid w:val="005975A3"/>
    <w:rsid w:val="005977D0"/>
    <w:rsid w:val="00597BD2"/>
    <w:rsid w:val="00597C34"/>
    <w:rsid w:val="005A0C3B"/>
    <w:rsid w:val="005A128F"/>
    <w:rsid w:val="005A12F2"/>
    <w:rsid w:val="005A27F2"/>
    <w:rsid w:val="005A2A4E"/>
    <w:rsid w:val="005A2A9F"/>
    <w:rsid w:val="005A2AA6"/>
    <w:rsid w:val="005A2E63"/>
    <w:rsid w:val="005A337D"/>
    <w:rsid w:val="005A3E99"/>
    <w:rsid w:val="005A47FA"/>
    <w:rsid w:val="005A4F5B"/>
    <w:rsid w:val="005A5450"/>
    <w:rsid w:val="005A58AB"/>
    <w:rsid w:val="005A5C64"/>
    <w:rsid w:val="005A5D3C"/>
    <w:rsid w:val="005A5D6B"/>
    <w:rsid w:val="005A7705"/>
    <w:rsid w:val="005A79AB"/>
    <w:rsid w:val="005A79E6"/>
    <w:rsid w:val="005A7EE0"/>
    <w:rsid w:val="005B0131"/>
    <w:rsid w:val="005B0536"/>
    <w:rsid w:val="005B0C33"/>
    <w:rsid w:val="005B0CB1"/>
    <w:rsid w:val="005B0E21"/>
    <w:rsid w:val="005B0E29"/>
    <w:rsid w:val="005B120F"/>
    <w:rsid w:val="005B1A06"/>
    <w:rsid w:val="005B1B9D"/>
    <w:rsid w:val="005B34B7"/>
    <w:rsid w:val="005B35A2"/>
    <w:rsid w:val="005B36AF"/>
    <w:rsid w:val="005B3994"/>
    <w:rsid w:val="005B3A07"/>
    <w:rsid w:val="005B3CAD"/>
    <w:rsid w:val="005B406C"/>
    <w:rsid w:val="005B4516"/>
    <w:rsid w:val="005B4623"/>
    <w:rsid w:val="005B491C"/>
    <w:rsid w:val="005B4B2A"/>
    <w:rsid w:val="005B5877"/>
    <w:rsid w:val="005B5A6F"/>
    <w:rsid w:val="005B6485"/>
    <w:rsid w:val="005B6986"/>
    <w:rsid w:val="005B6F26"/>
    <w:rsid w:val="005B7DEA"/>
    <w:rsid w:val="005B7F7D"/>
    <w:rsid w:val="005C011A"/>
    <w:rsid w:val="005C013F"/>
    <w:rsid w:val="005C038B"/>
    <w:rsid w:val="005C044F"/>
    <w:rsid w:val="005C0516"/>
    <w:rsid w:val="005C13ED"/>
    <w:rsid w:val="005C1691"/>
    <w:rsid w:val="005C1EB4"/>
    <w:rsid w:val="005C241E"/>
    <w:rsid w:val="005C2844"/>
    <w:rsid w:val="005C3E17"/>
    <w:rsid w:val="005C48A5"/>
    <w:rsid w:val="005C496D"/>
    <w:rsid w:val="005C4A97"/>
    <w:rsid w:val="005C4C61"/>
    <w:rsid w:val="005C4F78"/>
    <w:rsid w:val="005C5044"/>
    <w:rsid w:val="005C6DBB"/>
    <w:rsid w:val="005C7130"/>
    <w:rsid w:val="005C716A"/>
    <w:rsid w:val="005C7C2C"/>
    <w:rsid w:val="005C7E15"/>
    <w:rsid w:val="005C7E43"/>
    <w:rsid w:val="005D0691"/>
    <w:rsid w:val="005D136B"/>
    <w:rsid w:val="005D161E"/>
    <w:rsid w:val="005D1C5C"/>
    <w:rsid w:val="005D33BE"/>
    <w:rsid w:val="005D37DF"/>
    <w:rsid w:val="005D3E67"/>
    <w:rsid w:val="005D3E7D"/>
    <w:rsid w:val="005D4788"/>
    <w:rsid w:val="005D492B"/>
    <w:rsid w:val="005D4949"/>
    <w:rsid w:val="005D57AF"/>
    <w:rsid w:val="005D5D6B"/>
    <w:rsid w:val="005D610C"/>
    <w:rsid w:val="005D7461"/>
    <w:rsid w:val="005E03EB"/>
    <w:rsid w:val="005E0721"/>
    <w:rsid w:val="005E076F"/>
    <w:rsid w:val="005E0EA4"/>
    <w:rsid w:val="005E1195"/>
    <w:rsid w:val="005E2397"/>
    <w:rsid w:val="005E26A3"/>
    <w:rsid w:val="005E3031"/>
    <w:rsid w:val="005E3E2F"/>
    <w:rsid w:val="005E4395"/>
    <w:rsid w:val="005E4478"/>
    <w:rsid w:val="005E4A95"/>
    <w:rsid w:val="005E5107"/>
    <w:rsid w:val="005E529E"/>
    <w:rsid w:val="005E56BD"/>
    <w:rsid w:val="005E5877"/>
    <w:rsid w:val="005E59CF"/>
    <w:rsid w:val="005E622A"/>
    <w:rsid w:val="005E6810"/>
    <w:rsid w:val="005E764B"/>
    <w:rsid w:val="005E767D"/>
    <w:rsid w:val="005E7763"/>
    <w:rsid w:val="005F0065"/>
    <w:rsid w:val="005F08BE"/>
    <w:rsid w:val="005F0987"/>
    <w:rsid w:val="005F0B57"/>
    <w:rsid w:val="005F0B75"/>
    <w:rsid w:val="005F11F1"/>
    <w:rsid w:val="005F16A9"/>
    <w:rsid w:val="005F1AE3"/>
    <w:rsid w:val="005F27B8"/>
    <w:rsid w:val="005F2E8A"/>
    <w:rsid w:val="005F336A"/>
    <w:rsid w:val="005F4425"/>
    <w:rsid w:val="005F46E0"/>
    <w:rsid w:val="005F4761"/>
    <w:rsid w:val="005F48DE"/>
    <w:rsid w:val="005F4AA3"/>
    <w:rsid w:val="005F4EB4"/>
    <w:rsid w:val="005F51EE"/>
    <w:rsid w:val="005F5547"/>
    <w:rsid w:val="005F61AD"/>
    <w:rsid w:val="005F61F1"/>
    <w:rsid w:val="005F65EB"/>
    <w:rsid w:val="005F6A71"/>
    <w:rsid w:val="005F6AD0"/>
    <w:rsid w:val="005F73B9"/>
    <w:rsid w:val="005F76E1"/>
    <w:rsid w:val="005F79A5"/>
    <w:rsid w:val="005F7A08"/>
    <w:rsid w:val="005F7E82"/>
    <w:rsid w:val="006008E6"/>
    <w:rsid w:val="00600BD1"/>
    <w:rsid w:val="0060150F"/>
    <w:rsid w:val="0060245A"/>
    <w:rsid w:val="0060245B"/>
    <w:rsid w:val="00603118"/>
    <w:rsid w:val="0060359B"/>
    <w:rsid w:val="006036D7"/>
    <w:rsid w:val="0060384C"/>
    <w:rsid w:val="00603BCF"/>
    <w:rsid w:val="00603F45"/>
    <w:rsid w:val="00604B25"/>
    <w:rsid w:val="00604CA2"/>
    <w:rsid w:val="00604F17"/>
    <w:rsid w:val="00605306"/>
    <w:rsid w:val="00605847"/>
    <w:rsid w:val="00605E3C"/>
    <w:rsid w:val="00605E99"/>
    <w:rsid w:val="006063E8"/>
    <w:rsid w:val="00606D30"/>
    <w:rsid w:val="00607017"/>
    <w:rsid w:val="006074FB"/>
    <w:rsid w:val="0060752F"/>
    <w:rsid w:val="00607C8A"/>
    <w:rsid w:val="006106A9"/>
    <w:rsid w:val="00610988"/>
    <w:rsid w:val="0061131C"/>
    <w:rsid w:val="0061208F"/>
    <w:rsid w:val="006120D7"/>
    <w:rsid w:val="0061245C"/>
    <w:rsid w:val="00612C63"/>
    <w:rsid w:val="006131CC"/>
    <w:rsid w:val="00613547"/>
    <w:rsid w:val="006148D6"/>
    <w:rsid w:val="00614A0E"/>
    <w:rsid w:val="00614DE2"/>
    <w:rsid w:val="00614E46"/>
    <w:rsid w:val="006151CE"/>
    <w:rsid w:val="006153FA"/>
    <w:rsid w:val="006154F8"/>
    <w:rsid w:val="0061644F"/>
    <w:rsid w:val="0061690A"/>
    <w:rsid w:val="0061691D"/>
    <w:rsid w:val="00616E13"/>
    <w:rsid w:val="0061711E"/>
    <w:rsid w:val="00617324"/>
    <w:rsid w:val="00617888"/>
    <w:rsid w:val="00617932"/>
    <w:rsid w:val="00617BC2"/>
    <w:rsid w:val="0062076D"/>
    <w:rsid w:val="006208A4"/>
    <w:rsid w:val="00620B3B"/>
    <w:rsid w:val="00620E46"/>
    <w:rsid w:val="00620EDE"/>
    <w:rsid w:val="00621198"/>
    <w:rsid w:val="006212D5"/>
    <w:rsid w:val="006213C7"/>
    <w:rsid w:val="00621458"/>
    <w:rsid w:val="00621948"/>
    <w:rsid w:val="00621A3E"/>
    <w:rsid w:val="00621B47"/>
    <w:rsid w:val="006221C6"/>
    <w:rsid w:val="00622359"/>
    <w:rsid w:val="00622D19"/>
    <w:rsid w:val="00622E83"/>
    <w:rsid w:val="00624E63"/>
    <w:rsid w:val="00625147"/>
    <w:rsid w:val="0062514D"/>
    <w:rsid w:val="006252AC"/>
    <w:rsid w:val="0062542F"/>
    <w:rsid w:val="00625776"/>
    <w:rsid w:val="00625C3E"/>
    <w:rsid w:val="00625C6D"/>
    <w:rsid w:val="00625DB6"/>
    <w:rsid w:val="00627F30"/>
    <w:rsid w:val="00627F91"/>
    <w:rsid w:val="00630A0B"/>
    <w:rsid w:val="00631A64"/>
    <w:rsid w:val="00632395"/>
    <w:rsid w:val="0063290B"/>
    <w:rsid w:val="00632FC5"/>
    <w:rsid w:val="006332E2"/>
    <w:rsid w:val="006337FD"/>
    <w:rsid w:val="00634245"/>
    <w:rsid w:val="006345BE"/>
    <w:rsid w:val="00634A8F"/>
    <w:rsid w:val="00634C2F"/>
    <w:rsid w:val="00634DBD"/>
    <w:rsid w:val="00635A4B"/>
    <w:rsid w:val="006367E6"/>
    <w:rsid w:val="00636BB0"/>
    <w:rsid w:val="00636BF0"/>
    <w:rsid w:val="0064004B"/>
    <w:rsid w:val="006404E4"/>
    <w:rsid w:val="0064104B"/>
    <w:rsid w:val="00641AEE"/>
    <w:rsid w:val="0064222D"/>
    <w:rsid w:val="0064272B"/>
    <w:rsid w:val="00642A4F"/>
    <w:rsid w:val="0064320F"/>
    <w:rsid w:val="0064345E"/>
    <w:rsid w:val="00643590"/>
    <w:rsid w:val="00643D00"/>
    <w:rsid w:val="00643F2B"/>
    <w:rsid w:val="00643F49"/>
    <w:rsid w:val="0064403C"/>
    <w:rsid w:val="00644524"/>
    <w:rsid w:val="00645A46"/>
    <w:rsid w:val="006461DD"/>
    <w:rsid w:val="00646514"/>
    <w:rsid w:val="00646BD5"/>
    <w:rsid w:val="00646BE8"/>
    <w:rsid w:val="00646E12"/>
    <w:rsid w:val="00650A70"/>
    <w:rsid w:val="00650AAC"/>
    <w:rsid w:val="0065112B"/>
    <w:rsid w:val="00651141"/>
    <w:rsid w:val="00651C6D"/>
    <w:rsid w:val="00651F73"/>
    <w:rsid w:val="006520CA"/>
    <w:rsid w:val="00652176"/>
    <w:rsid w:val="00653208"/>
    <w:rsid w:val="0065382A"/>
    <w:rsid w:val="006539E5"/>
    <w:rsid w:val="00654342"/>
    <w:rsid w:val="0065460B"/>
    <w:rsid w:val="00654B17"/>
    <w:rsid w:val="00654DAD"/>
    <w:rsid w:val="006554C4"/>
    <w:rsid w:val="00655B72"/>
    <w:rsid w:val="0065666C"/>
    <w:rsid w:val="006569B7"/>
    <w:rsid w:val="00657E15"/>
    <w:rsid w:val="0066100E"/>
    <w:rsid w:val="00661592"/>
    <w:rsid w:val="00661CDB"/>
    <w:rsid w:val="0066216B"/>
    <w:rsid w:val="006628E1"/>
    <w:rsid w:val="00662F97"/>
    <w:rsid w:val="00663759"/>
    <w:rsid w:val="00663BAF"/>
    <w:rsid w:val="00663BD5"/>
    <w:rsid w:val="0066454C"/>
    <w:rsid w:val="00664F7C"/>
    <w:rsid w:val="006655C2"/>
    <w:rsid w:val="00665986"/>
    <w:rsid w:val="00665F88"/>
    <w:rsid w:val="00666F2E"/>
    <w:rsid w:val="00667761"/>
    <w:rsid w:val="00667874"/>
    <w:rsid w:val="00667B32"/>
    <w:rsid w:val="00667B8F"/>
    <w:rsid w:val="006702E2"/>
    <w:rsid w:val="006715DB"/>
    <w:rsid w:val="006718E9"/>
    <w:rsid w:val="00671C1D"/>
    <w:rsid w:val="0067240B"/>
    <w:rsid w:val="00672417"/>
    <w:rsid w:val="006725B9"/>
    <w:rsid w:val="006725D9"/>
    <w:rsid w:val="00673112"/>
    <w:rsid w:val="00673320"/>
    <w:rsid w:val="006733EB"/>
    <w:rsid w:val="006739A1"/>
    <w:rsid w:val="006744BB"/>
    <w:rsid w:val="0067472A"/>
    <w:rsid w:val="00675267"/>
    <w:rsid w:val="006755A1"/>
    <w:rsid w:val="006759AB"/>
    <w:rsid w:val="00676536"/>
    <w:rsid w:val="00676876"/>
    <w:rsid w:val="00680121"/>
    <w:rsid w:val="0068147F"/>
    <w:rsid w:val="00681D9F"/>
    <w:rsid w:val="006826F7"/>
    <w:rsid w:val="00682CC2"/>
    <w:rsid w:val="006830B0"/>
    <w:rsid w:val="0068367D"/>
    <w:rsid w:val="00683903"/>
    <w:rsid w:val="006839D9"/>
    <w:rsid w:val="00683CFA"/>
    <w:rsid w:val="00683E51"/>
    <w:rsid w:val="006848A0"/>
    <w:rsid w:val="00684C64"/>
    <w:rsid w:val="006860FD"/>
    <w:rsid w:val="00686157"/>
    <w:rsid w:val="00686901"/>
    <w:rsid w:val="00686C59"/>
    <w:rsid w:val="00686F80"/>
    <w:rsid w:val="0068742D"/>
    <w:rsid w:val="00690008"/>
    <w:rsid w:val="006901D3"/>
    <w:rsid w:val="006906E2"/>
    <w:rsid w:val="00690928"/>
    <w:rsid w:val="00690B78"/>
    <w:rsid w:val="00690E1C"/>
    <w:rsid w:val="00691154"/>
    <w:rsid w:val="006913AA"/>
    <w:rsid w:val="00691CA1"/>
    <w:rsid w:val="0069248C"/>
    <w:rsid w:val="0069253D"/>
    <w:rsid w:val="006935BF"/>
    <w:rsid w:val="00693B2F"/>
    <w:rsid w:val="00693BB8"/>
    <w:rsid w:val="00693F0A"/>
    <w:rsid w:val="00694C3A"/>
    <w:rsid w:val="00695002"/>
    <w:rsid w:val="006962A6"/>
    <w:rsid w:val="006967E0"/>
    <w:rsid w:val="00696805"/>
    <w:rsid w:val="0069681F"/>
    <w:rsid w:val="00696F77"/>
    <w:rsid w:val="00697676"/>
    <w:rsid w:val="006977BD"/>
    <w:rsid w:val="00697BBE"/>
    <w:rsid w:val="006A031E"/>
    <w:rsid w:val="006A0A77"/>
    <w:rsid w:val="006A1991"/>
    <w:rsid w:val="006A228D"/>
    <w:rsid w:val="006A253B"/>
    <w:rsid w:val="006A2AA4"/>
    <w:rsid w:val="006A33C7"/>
    <w:rsid w:val="006A357A"/>
    <w:rsid w:val="006A4837"/>
    <w:rsid w:val="006A5C39"/>
    <w:rsid w:val="006A6310"/>
    <w:rsid w:val="006A6467"/>
    <w:rsid w:val="006A66C8"/>
    <w:rsid w:val="006A6CEF"/>
    <w:rsid w:val="006A7993"/>
    <w:rsid w:val="006A7A2A"/>
    <w:rsid w:val="006A7C2F"/>
    <w:rsid w:val="006A7E70"/>
    <w:rsid w:val="006B0359"/>
    <w:rsid w:val="006B0CC2"/>
    <w:rsid w:val="006B0D60"/>
    <w:rsid w:val="006B129E"/>
    <w:rsid w:val="006B17DD"/>
    <w:rsid w:val="006B189B"/>
    <w:rsid w:val="006B2169"/>
    <w:rsid w:val="006B2388"/>
    <w:rsid w:val="006B255A"/>
    <w:rsid w:val="006B2C66"/>
    <w:rsid w:val="006B35C1"/>
    <w:rsid w:val="006B385A"/>
    <w:rsid w:val="006B39BA"/>
    <w:rsid w:val="006B3B24"/>
    <w:rsid w:val="006B40A1"/>
    <w:rsid w:val="006B414A"/>
    <w:rsid w:val="006B4E5B"/>
    <w:rsid w:val="006B5024"/>
    <w:rsid w:val="006B539E"/>
    <w:rsid w:val="006B545B"/>
    <w:rsid w:val="006B5DE3"/>
    <w:rsid w:val="006B6B7F"/>
    <w:rsid w:val="006B6E47"/>
    <w:rsid w:val="006C02FD"/>
    <w:rsid w:val="006C0635"/>
    <w:rsid w:val="006C063F"/>
    <w:rsid w:val="006C085E"/>
    <w:rsid w:val="006C0D2E"/>
    <w:rsid w:val="006C119C"/>
    <w:rsid w:val="006C1731"/>
    <w:rsid w:val="006C1E5B"/>
    <w:rsid w:val="006C239F"/>
    <w:rsid w:val="006C25BE"/>
    <w:rsid w:val="006C2FBA"/>
    <w:rsid w:val="006C489A"/>
    <w:rsid w:val="006C4A44"/>
    <w:rsid w:val="006C4BB8"/>
    <w:rsid w:val="006C4C9D"/>
    <w:rsid w:val="006C4D54"/>
    <w:rsid w:val="006C51C5"/>
    <w:rsid w:val="006C7416"/>
    <w:rsid w:val="006C7F89"/>
    <w:rsid w:val="006D0659"/>
    <w:rsid w:val="006D0887"/>
    <w:rsid w:val="006D0943"/>
    <w:rsid w:val="006D0C36"/>
    <w:rsid w:val="006D0E46"/>
    <w:rsid w:val="006D10FB"/>
    <w:rsid w:val="006D135D"/>
    <w:rsid w:val="006D17E1"/>
    <w:rsid w:val="006D1ECB"/>
    <w:rsid w:val="006D1FF4"/>
    <w:rsid w:val="006D22FF"/>
    <w:rsid w:val="006D2C95"/>
    <w:rsid w:val="006D34AB"/>
    <w:rsid w:val="006D3B1E"/>
    <w:rsid w:val="006D3DC8"/>
    <w:rsid w:val="006D40AD"/>
    <w:rsid w:val="006D4893"/>
    <w:rsid w:val="006D56FC"/>
    <w:rsid w:val="006D5A11"/>
    <w:rsid w:val="006D5B4F"/>
    <w:rsid w:val="006D5B7C"/>
    <w:rsid w:val="006D5D0B"/>
    <w:rsid w:val="006D6281"/>
    <w:rsid w:val="006D67B5"/>
    <w:rsid w:val="006D6F72"/>
    <w:rsid w:val="006D7185"/>
    <w:rsid w:val="006D75F2"/>
    <w:rsid w:val="006D763F"/>
    <w:rsid w:val="006D772F"/>
    <w:rsid w:val="006E0093"/>
    <w:rsid w:val="006E03DE"/>
    <w:rsid w:val="006E0B2F"/>
    <w:rsid w:val="006E16F8"/>
    <w:rsid w:val="006E1728"/>
    <w:rsid w:val="006E207A"/>
    <w:rsid w:val="006E3330"/>
    <w:rsid w:val="006E3C9C"/>
    <w:rsid w:val="006E3E16"/>
    <w:rsid w:val="006E4B94"/>
    <w:rsid w:val="006E52E6"/>
    <w:rsid w:val="006E54BA"/>
    <w:rsid w:val="006E5609"/>
    <w:rsid w:val="006E5A4D"/>
    <w:rsid w:val="006E5A75"/>
    <w:rsid w:val="006E5F34"/>
    <w:rsid w:val="006E606A"/>
    <w:rsid w:val="006E631D"/>
    <w:rsid w:val="006E6459"/>
    <w:rsid w:val="006E6827"/>
    <w:rsid w:val="006E7008"/>
    <w:rsid w:val="006E759F"/>
    <w:rsid w:val="006E75C1"/>
    <w:rsid w:val="006E7F71"/>
    <w:rsid w:val="006F0783"/>
    <w:rsid w:val="006F0A23"/>
    <w:rsid w:val="006F0ECB"/>
    <w:rsid w:val="006F19DE"/>
    <w:rsid w:val="006F1FBA"/>
    <w:rsid w:val="006F2099"/>
    <w:rsid w:val="006F233A"/>
    <w:rsid w:val="006F2386"/>
    <w:rsid w:val="006F24E4"/>
    <w:rsid w:val="006F2C4B"/>
    <w:rsid w:val="006F2DD1"/>
    <w:rsid w:val="006F3054"/>
    <w:rsid w:val="006F338C"/>
    <w:rsid w:val="006F360B"/>
    <w:rsid w:val="006F3718"/>
    <w:rsid w:val="006F3B39"/>
    <w:rsid w:val="006F3C3D"/>
    <w:rsid w:val="006F4349"/>
    <w:rsid w:val="006F44B7"/>
    <w:rsid w:val="006F47EC"/>
    <w:rsid w:val="006F4990"/>
    <w:rsid w:val="006F4A23"/>
    <w:rsid w:val="006F5174"/>
    <w:rsid w:val="006F5233"/>
    <w:rsid w:val="006F64D0"/>
    <w:rsid w:val="006F6A72"/>
    <w:rsid w:val="006F6C9D"/>
    <w:rsid w:val="006F7305"/>
    <w:rsid w:val="006F7459"/>
    <w:rsid w:val="006F7895"/>
    <w:rsid w:val="006F7B51"/>
    <w:rsid w:val="006F7EAB"/>
    <w:rsid w:val="006F7EF4"/>
    <w:rsid w:val="007003D8"/>
    <w:rsid w:val="00700534"/>
    <w:rsid w:val="00700764"/>
    <w:rsid w:val="00700B24"/>
    <w:rsid w:val="00701385"/>
    <w:rsid w:val="00701F99"/>
    <w:rsid w:val="00702038"/>
    <w:rsid w:val="00702041"/>
    <w:rsid w:val="00702333"/>
    <w:rsid w:val="007024A0"/>
    <w:rsid w:val="007026A5"/>
    <w:rsid w:val="0070312C"/>
    <w:rsid w:val="00703348"/>
    <w:rsid w:val="0070383E"/>
    <w:rsid w:val="00703B71"/>
    <w:rsid w:val="00703D15"/>
    <w:rsid w:val="0070415C"/>
    <w:rsid w:val="00704E95"/>
    <w:rsid w:val="00704F3D"/>
    <w:rsid w:val="00705273"/>
    <w:rsid w:val="007052ED"/>
    <w:rsid w:val="00705BAB"/>
    <w:rsid w:val="00705CCD"/>
    <w:rsid w:val="007064C1"/>
    <w:rsid w:val="00706984"/>
    <w:rsid w:val="007077E3"/>
    <w:rsid w:val="00707BDC"/>
    <w:rsid w:val="007108C7"/>
    <w:rsid w:val="007109BE"/>
    <w:rsid w:val="00711414"/>
    <w:rsid w:val="00711B06"/>
    <w:rsid w:val="00711C5A"/>
    <w:rsid w:val="00712A1D"/>
    <w:rsid w:val="00712AF2"/>
    <w:rsid w:val="00712DD7"/>
    <w:rsid w:val="0071451C"/>
    <w:rsid w:val="00714AB3"/>
    <w:rsid w:val="00715726"/>
    <w:rsid w:val="0071574B"/>
    <w:rsid w:val="0071685D"/>
    <w:rsid w:val="00716E5A"/>
    <w:rsid w:val="00716FC9"/>
    <w:rsid w:val="00717E4D"/>
    <w:rsid w:val="00720533"/>
    <w:rsid w:val="007207B4"/>
    <w:rsid w:val="007210F4"/>
    <w:rsid w:val="00721AF8"/>
    <w:rsid w:val="00721BB3"/>
    <w:rsid w:val="007227A3"/>
    <w:rsid w:val="007239BC"/>
    <w:rsid w:val="00723F8A"/>
    <w:rsid w:val="007242C1"/>
    <w:rsid w:val="007244A4"/>
    <w:rsid w:val="0072452E"/>
    <w:rsid w:val="0072515E"/>
    <w:rsid w:val="007251E4"/>
    <w:rsid w:val="00725AA1"/>
    <w:rsid w:val="00725DE9"/>
    <w:rsid w:val="00725EEC"/>
    <w:rsid w:val="00726108"/>
    <w:rsid w:val="00726325"/>
    <w:rsid w:val="007267D4"/>
    <w:rsid w:val="007269CA"/>
    <w:rsid w:val="0072778A"/>
    <w:rsid w:val="00727A22"/>
    <w:rsid w:val="00727ECC"/>
    <w:rsid w:val="007304F5"/>
    <w:rsid w:val="00730DB6"/>
    <w:rsid w:val="007315BC"/>
    <w:rsid w:val="0073170B"/>
    <w:rsid w:val="0073178D"/>
    <w:rsid w:val="00732736"/>
    <w:rsid w:val="00732BAB"/>
    <w:rsid w:val="00732EF1"/>
    <w:rsid w:val="00733619"/>
    <w:rsid w:val="00734102"/>
    <w:rsid w:val="00734268"/>
    <w:rsid w:val="007343FC"/>
    <w:rsid w:val="007346D3"/>
    <w:rsid w:val="0073523D"/>
    <w:rsid w:val="00735798"/>
    <w:rsid w:val="00735A75"/>
    <w:rsid w:val="007361A2"/>
    <w:rsid w:val="007367E1"/>
    <w:rsid w:val="00736B3C"/>
    <w:rsid w:val="00737BB5"/>
    <w:rsid w:val="00740117"/>
    <w:rsid w:val="00740646"/>
    <w:rsid w:val="007406CC"/>
    <w:rsid w:val="00740AC4"/>
    <w:rsid w:val="00740C3A"/>
    <w:rsid w:val="007412D7"/>
    <w:rsid w:val="00742086"/>
    <w:rsid w:val="0074344B"/>
    <w:rsid w:val="00743A1D"/>
    <w:rsid w:val="00744FB5"/>
    <w:rsid w:val="007459BD"/>
    <w:rsid w:val="00745C98"/>
    <w:rsid w:val="00746B22"/>
    <w:rsid w:val="0074700E"/>
    <w:rsid w:val="00750252"/>
    <w:rsid w:val="007502B5"/>
    <w:rsid w:val="007506C4"/>
    <w:rsid w:val="007507D6"/>
    <w:rsid w:val="00750B7F"/>
    <w:rsid w:val="007515CC"/>
    <w:rsid w:val="007518F8"/>
    <w:rsid w:val="007524CC"/>
    <w:rsid w:val="00752A85"/>
    <w:rsid w:val="00752EA0"/>
    <w:rsid w:val="007532B8"/>
    <w:rsid w:val="00753FA6"/>
    <w:rsid w:val="007543E9"/>
    <w:rsid w:val="00754F79"/>
    <w:rsid w:val="0075512B"/>
    <w:rsid w:val="00755591"/>
    <w:rsid w:val="007556D7"/>
    <w:rsid w:val="007558D8"/>
    <w:rsid w:val="007561C6"/>
    <w:rsid w:val="00756BD6"/>
    <w:rsid w:val="00756DE5"/>
    <w:rsid w:val="00757028"/>
    <w:rsid w:val="0075730A"/>
    <w:rsid w:val="007573A6"/>
    <w:rsid w:val="00760023"/>
    <w:rsid w:val="00760319"/>
    <w:rsid w:val="00760970"/>
    <w:rsid w:val="00760B81"/>
    <w:rsid w:val="00761623"/>
    <w:rsid w:val="007619A6"/>
    <w:rsid w:val="00761B65"/>
    <w:rsid w:val="0076248A"/>
    <w:rsid w:val="00762A12"/>
    <w:rsid w:val="00762EBC"/>
    <w:rsid w:val="0076327B"/>
    <w:rsid w:val="00763B2D"/>
    <w:rsid w:val="00763DA0"/>
    <w:rsid w:val="00764750"/>
    <w:rsid w:val="00764D92"/>
    <w:rsid w:val="00764FF4"/>
    <w:rsid w:val="0076539C"/>
    <w:rsid w:val="00765409"/>
    <w:rsid w:val="00765CB6"/>
    <w:rsid w:val="00766190"/>
    <w:rsid w:val="007676A8"/>
    <w:rsid w:val="007706A9"/>
    <w:rsid w:val="00770CFB"/>
    <w:rsid w:val="00770D79"/>
    <w:rsid w:val="00770DB3"/>
    <w:rsid w:val="00771519"/>
    <w:rsid w:val="007723F1"/>
    <w:rsid w:val="00772DFC"/>
    <w:rsid w:val="00772E2E"/>
    <w:rsid w:val="00772E6F"/>
    <w:rsid w:val="00773645"/>
    <w:rsid w:val="00773A7F"/>
    <w:rsid w:val="00773EFA"/>
    <w:rsid w:val="0077473D"/>
    <w:rsid w:val="00774872"/>
    <w:rsid w:val="0077499F"/>
    <w:rsid w:val="00774B4E"/>
    <w:rsid w:val="00774C8C"/>
    <w:rsid w:val="00775EE9"/>
    <w:rsid w:val="0077616A"/>
    <w:rsid w:val="00776CA4"/>
    <w:rsid w:val="00776D14"/>
    <w:rsid w:val="00776F75"/>
    <w:rsid w:val="0077746D"/>
    <w:rsid w:val="00777695"/>
    <w:rsid w:val="007777AB"/>
    <w:rsid w:val="00777CA1"/>
    <w:rsid w:val="00780234"/>
    <w:rsid w:val="00780CBC"/>
    <w:rsid w:val="007811EA"/>
    <w:rsid w:val="007819D7"/>
    <w:rsid w:val="00781D87"/>
    <w:rsid w:val="00782229"/>
    <w:rsid w:val="00782232"/>
    <w:rsid w:val="0078239E"/>
    <w:rsid w:val="00782496"/>
    <w:rsid w:val="00782577"/>
    <w:rsid w:val="00782D5E"/>
    <w:rsid w:val="007832C3"/>
    <w:rsid w:val="007834ED"/>
    <w:rsid w:val="0078351F"/>
    <w:rsid w:val="00783596"/>
    <w:rsid w:val="00783776"/>
    <w:rsid w:val="007839DA"/>
    <w:rsid w:val="00784029"/>
    <w:rsid w:val="00784740"/>
    <w:rsid w:val="00784C61"/>
    <w:rsid w:val="00785243"/>
    <w:rsid w:val="007866F5"/>
    <w:rsid w:val="00786971"/>
    <w:rsid w:val="00786B4F"/>
    <w:rsid w:val="00786E25"/>
    <w:rsid w:val="00787154"/>
    <w:rsid w:val="00787305"/>
    <w:rsid w:val="00787678"/>
    <w:rsid w:val="007877BA"/>
    <w:rsid w:val="007908C1"/>
    <w:rsid w:val="00790E73"/>
    <w:rsid w:val="00791142"/>
    <w:rsid w:val="007929F6"/>
    <w:rsid w:val="00792BB5"/>
    <w:rsid w:val="00793EBB"/>
    <w:rsid w:val="007941D5"/>
    <w:rsid w:val="00794D1A"/>
    <w:rsid w:val="00794F98"/>
    <w:rsid w:val="00795A3B"/>
    <w:rsid w:val="00796426"/>
    <w:rsid w:val="0079667F"/>
    <w:rsid w:val="007969AD"/>
    <w:rsid w:val="00796C2A"/>
    <w:rsid w:val="00796E8C"/>
    <w:rsid w:val="0079719F"/>
    <w:rsid w:val="007973D7"/>
    <w:rsid w:val="00797749"/>
    <w:rsid w:val="00797F02"/>
    <w:rsid w:val="00797F1E"/>
    <w:rsid w:val="007A05D6"/>
    <w:rsid w:val="007A0B13"/>
    <w:rsid w:val="007A11EF"/>
    <w:rsid w:val="007A182E"/>
    <w:rsid w:val="007A264C"/>
    <w:rsid w:val="007A2DD6"/>
    <w:rsid w:val="007A2F76"/>
    <w:rsid w:val="007A3205"/>
    <w:rsid w:val="007A3823"/>
    <w:rsid w:val="007A38A7"/>
    <w:rsid w:val="007A3D0C"/>
    <w:rsid w:val="007A4F36"/>
    <w:rsid w:val="007A51E6"/>
    <w:rsid w:val="007A6872"/>
    <w:rsid w:val="007A6B33"/>
    <w:rsid w:val="007A6FD5"/>
    <w:rsid w:val="007A7089"/>
    <w:rsid w:val="007A70B3"/>
    <w:rsid w:val="007A7830"/>
    <w:rsid w:val="007A7A6D"/>
    <w:rsid w:val="007B032F"/>
    <w:rsid w:val="007B05C0"/>
    <w:rsid w:val="007B08E5"/>
    <w:rsid w:val="007B0D92"/>
    <w:rsid w:val="007B0DC8"/>
    <w:rsid w:val="007B1341"/>
    <w:rsid w:val="007B1AA0"/>
    <w:rsid w:val="007B1C31"/>
    <w:rsid w:val="007B1FCD"/>
    <w:rsid w:val="007B2AE2"/>
    <w:rsid w:val="007B2F94"/>
    <w:rsid w:val="007B33BD"/>
    <w:rsid w:val="007B3E94"/>
    <w:rsid w:val="007B418C"/>
    <w:rsid w:val="007B430B"/>
    <w:rsid w:val="007B4386"/>
    <w:rsid w:val="007B4435"/>
    <w:rsid w:val="007B475E"/>
    <w:rsid w:val="007B63B0"/>
    <w:rsid w:val="007B6F5A"/>
    <w:rsid w:val="007B7696"/>
    <w:rsid w:val="007B7863"/>
    <w:rsid w:val="007C0DB1"/>
    <w:rsid w:val="007C0E59"/>
    <w:rsid w:val="007C0FB0"/>
    <w:rsid w:val="007C1855"/>
    <w:rsid w:val="007C1B0C"/>
    <w:rsid w:val="007C1B7D"/>
    <w:rsid w:val="007C1C3B"/>
    <w:rsid w:val="007C1D32"/>
    <w:rsid w:val="007C230E"/>
    <w:rsid w:val="007C3626"/>
    <w:rsid w:val="007C3A97"/>
    <w:rsid w:val="007C3F2F"/>
    <w:rsid w:val="007C4771"/>
    <w:rsid w:val="007C4A15"/>
    <w:rsid w:val="007C55AE"/>
    <w:rsid w:val="007C620E"/>
    <w:rsid w:val="007C6565"/>
    <w:rsid w:val="007C683C"/>
    <w:rsid w:val="007C776E"/>
    <w:rsid w:val="007C7BCD"/>
    <w:rsid w:val="007C7D6B"/>
    <w:rsid w:val="007C7E80"/>
    <w:rsid w:val="007C7FE3"/>
    <w:rsid w:val="007D074D"/>
    <w:rsid w:val="007D0E3D"/>
    <w:rsid w:val="007D1328"/>
    <w:rsid w:val="007D14AB"/>
    <w:rsid w:val="007D1825"/>
    <w:rsid w:val="007D18C2"/>
    <w:rsid w:val="007D1BE4"/>
    <w:rsid w:val="007D3852"/>
    <w:rsid w:val="007D3B3C"/>
    <w:rsid w:val="007D3B69"/>
    <w:rsid w:val="007D3C99"/>
    <w:rsid w:val="007D3D2E"/>
    <w:rsid w:val="007D3E72"/>
    <w:rsid w:val="007D405B"/>
    <w:rsid w:val="007D458C"/>
    <w:rsid w:val="007D5033"/>
    <w:rsid w:val="007D5110"/>
    <w:rsid w:val="007D5345"/>
    <w:rsid w:val="007D5906"/>
    <w:rsid w:val="007D5B5E"/>
    <w:rsid w:val="007D5D44"/>
    <w:rsid w:val="007D6159"/>
    <w:rsid w:val="007D639B"/>
    <w:rsid w:val="007D656C"/>
    <w:rsid w:val="007D6B50"/>
    <w:rsid w:val="007D6C66"/>
    <w:rsid w:val="007D6FAD"/>
    <w:rsid w:val="007D72E5"/>
    <w:rsid w:val="007D753F"/>
    <w:rsid w:val="007D78E8"/>
    <w:rsid w:val="007D7925"/>
    <w:rsid w:val="007D7A5C"/>
    <w:rsid w:val="007D7D60"/>
    <w:rsid w:val="007E0149"/>
    <w:rsid w:val="007E069D"/>
    <w:rsid w:val="007E0DD8"/>
    <w:rsid w:val="007E1136"/>
    <w:rsid w:val="007E1323"/>
    <w:rsid w:val="007E1327"/>
    <w:rsid w:val="007E1540"/>
    <w:rsid w:val="007E1752"/>
    <w:rsid w:val="007E1B9A"/>
    <w:rsid w:val="007E1F07"/>
    <w:rsid w:val="007E21B6"/>
    <w:rsid w:val="007E27AE"/>
    <w:rsid w:val="007E283A"/>
    <w:rsid w:val="007E2960"/>
    <w:rsid w:val="007E29C0"/>
    <w:rsid w:val="007E2BB4"/>
    <w:rsid w:val="007E3824"/>
    <w:rsid w:val="007E3E35"/>
    <w:rsid w:val="007E4128"/>
    <w:rsid w:val="007E4470"/>
    <w:rsid w:val="007E5038"/>
    <w:rsid w:val="007E5112"/>
    <w:rsid w:val="007E516B"/>
    <w:rsid w:val="007E52AC"/>
    <w:rsid w:val="007E5905"/>
    <w:rsid w:val="007E5FC2"/>
    <w:rsid w:val="007E70F8"/>
    <w:rsid w:val="007E71F5"/>
    <w:rsid w:val="007E73C7"/>
    <w:rsid w:val="007E74BA"/>
    <w:rsid w:val="007F0FC7"/>
    <w:rsid w:val="007F102A"/>
    <w:rsid w:val="007F1217"/>
    <w:rsid w:val="007F1547"/>
    <w:rsid w:val="007F1667"/>
    <w:rsid w:val="007F1691"/>
    <w:rsid w:val="007F2038"/>
    <w:rsid w:val="007F21F2"/>
    <w:rsid w:val="007F25C1"/>
    <w:rsid w:val="007F2D56"/>
    <w:rsid w:val="007F3245"/>
    <w:rsid w:val="007F3500"/>
    <w:rsid w:val="007F3BCD"/>
    <w:rsid w:val="007F3C31"/>
    <w:rsid w:val="007F40B2"/>
    <w:rsid w:val="007F4BDA"/>
    <w:rsid w:val="007F4EDF"/>
    <w:rsid w:val="007F50D3"/>
    <w:rsid w:val="007F55F9"/>
    <w:rsid w:val="007F57CE"/>
    <w:rsid w:val="007F5AEF"/>
    <w:rsid w:val="007F5DCC"/>
    <w:rsid w:val="007F62A4"/>
    <w:rsid w:val="007F66DB"/>
    <w:rsid w:val="007F6991"/>
    <w:rsid w:val="007F6ADC"/>
    <w:rsid w:val="007F7B5D"/>
    <w:rsid w:val="0080039D"/>
    <w:rsid w:val="008006D1"/>
    <w:rsid w:val="008006E6"/>
    <w:rsid w:val="00800984"/>
    <w:rsid w:val="00800B62"/>
    <w:rsid w:val="00801F71"/>
    <w:rsid w:val="00802389"/>
    <w:rsid w:val="008027D5"/>
    <w:rsid w:val="008028E0"/>
    <w:rsid w:val="008034E1"/>
    <w:rsid w:val="00803793"/>
    <w:rsid w:val="00803AAB"/>
    <w:rsid w:val="00803E9A"/>
    <w:rsid w:val="00804048"/>
    <w:rsid w:val="008041D9"/>
    <w:rsid w:val="00804437"/>
    <w:rsid w:val="008047D9"/>
    <w:rsid w:val="00805ABF"/>
    <w:rsid w:val="00806005"/>
    <w:rsid w:val="00806317"/>
    <w:rsid w:val="0080701F"/>
    <w:rsid w:val="00807B7E"/>
    <w:rsid w:val="00807D6C"/>
    <w:rsid w:val="008103A6"/>
    <w:rsid w:val="008112DC"/>
    <w:rsid w:val="00812040"/>
    <w:rsid w:val="00812080"/>
    <w:rsid w:val="00812B87"/>
    <w:rsid w:val="0081319C"/>
    <w:rsid w:val="00813E87"/>
    <w:rsid w:val="00814185"/>
    <w:rsid w:val="0081485E"/>
    <w:rsid w:val="008149EF"/>
    <w:rsid w:val="00814CF2"/>
    <w:rsid w:val="00815502"/>
    <w:rsid w:val="00816892"/>
    <w:rsid w:val="00816A74"/>
    <w:rsid w:val="00816F56"/>
    <w:rsid w:val="00816F9D"/>
    <w:rsid w:val="008176EA"/>
    <w:rsid w:val="00817B02"/>
    <w:rsid w:val="008204D8"/>
    <w:rsid w:val="0082082B"/>
    <w:rsid w:val="00821447"/>
    <w:rsid w:val="00821711"/>
    <w:rsid w:val="00822053"/>
    <w:rsid w:val="00822189"/>
    <w:rsid w:val="00822313"/>
    <w:rsid w:val="00822449"/>
    <w:rsid w:val="00823273"/>
    <w:rsid w:val="008232C3"/>
    <w:rsid w:val="008232FD"/>
    <w:rsid w:val="00823307"/>
    <w:rsid w:val="0082482B"/>
    <w:rsid w:val="00824DD5"/>
    <w:rsid w:val="00824E4B"/>
    <w:rsid w:val="008259DE"/>
    <w:rsid w:val="0082709E"/>
    <w:rsid w:val="008276EC"/>
    <w:rsid w:val="0083085E"/>
    <w:rsid w:val="0083159C"/>
    <w:rsid w:val="00831807"/>
    <w:rsid w:val="00831F81"/>
    <w:rsid w:val="008326E7"/>
    <w:rsid w:val="00832736"/>
    <w:rsid w:val="00832929"/>
    <w:rsid w:val="00832992"/>
    <w:rsid w:val="00832AFA"/>
    <w:rsid w:val="008332DF"/>
    <w:rsid w:val="00833713"/>
    <w:rsid w:val="0083427B"/>
    <w:rsid w:val="008344BC"/>
    <w:rsid w:val="0083514C"/>
    <w:rsid w:val="0083531C"/>
    <w:rsid w:val="008353CD"/>
    <w:rsid w:val="0083569A"/>
    <w:rsid w:val="00835840"/>
    <w:rsid w:val="00835A60"/>
    <w:rsid w:val="00835E8A"/>
    <w:rsid w:val="00836527"/>
    <w:rsid w:val="00837764"/>
    <w:rsid w:val="00837824"/>
    <w:rsid w:val="008402DB"/>
    <w:rsid w:val="00840D73"/>
    <w:rsid w:val="00841145"/>
    <w:rsid w:val="0084294D"/>
    <w:rsid w:val="00842981"/>
    <w:rsid w:val="00842C87"/>
    <w:rsid w:val="00842CED"/>
    <w:rsid w:val="00842F40"/>
    <w:rsid w:val="00843800"/>
    <w:rsid w:val="00843A29"/>
    <w:rsid w:val="0084425F"/>
    <w:rsid w:val="008444B2"/>
    <w:rsid w:val="00844F77"/>
    <w:rsid w:val="00846A80"/>
    <w:rsid w:val="00846AD0"/>
    <w:rsid w:val="00846F1F"/>
    <w:rsid w:val="00846F3E"/>
    <w:rsid w:val="0084714D"/>
    <w:rsid w:val="00847E8C"/>
    <w:rsid w:val="00850D6C"/>
    <w:rsid w:val="00851ECE"/>
    <w:rsid w:val="008521F3"/>
    <w:rsid w:val="008522B9"/>
    <w:rsid w:val="008524B8"/>
    <w:rsid w:val="0085271D"/>
    <w:rsid w:val="008531F5"/>
    <w:rsid w:val="00853C04"/>
    <w:rsid w:val="00855413"/>
    <w:rsid w:val="00856394"/>
    <w:rsid w:val="00856672"/>
    <w:rsid w:val="008566CC"/>
    <w:rsid w:val="00857BE3"/>
    <w:rsid w:val="00857CC8"/>
    <w:rsid w:val="00860640"/>
    <w:rsid w:val="008606A3"/>
    <w:rsid w:val="00860D36"/>
    <w:rsid w:val="00860EF6"/>
    <w:rsid w:val="0086101F"/>
    <w:rsid w:val="00862093"/>
    <w:rsid w:val="00862503"/>
    <w:rsid w:val="008625EE"/>
    <w:rsid w:val="0086271E"/>
    <w:rsid w:val="008627A9"/>
    <w:rsid w:val="00862939"/>
    <w:rsid w:val="00862C7E"/>
    <w:rsid w:val="00862CB8"/>
    <w:rsid w:val="00862E8B"/>
    <w:rsid w:val="00863147"/>
    <w:rsid w:val="008633BB"/>
    <w:rsid w:val="00863C56"/>
    <w:rsid w:val="00863FF2"/>
    <w:rsid w:val="00864065"/>
    <w:rsid w:val="008641E5"/>
    <w:rsid w:val="0086436F"/>
    <w:rsid w:val="0086449A"/>
    <w:rsid w:val="008644A0"/>
    <w:rsid w:val="008648EB"/>
    <w:rsid w:val="00864D2E"/>
    <w:rsid w:val="00865331"/>
    <w:rsid w:val="008656A7"/>
    <w:rsid w:val="008656BD"/>
    <w:rsid w:val="008657E0"/>
    <w:rsid w:val="00865F58"/>
    <w:rsid w:val="00866185"/>
    <w:rsid w:val="00866A80"/>
    <w:rsid w:val="00866C20"/>
    <w:rsid w:val="00867A5F"/>
    <w:rsid w:val="00870313"/>
    <w:rsid w:val="00870994"/>
    <w:rsid w:val="00870A57"/>
    <w:rsid w:val="0087128D"/>
    <w:rsid w:val="0087146B"/>
    <w:rsid w:val="008716AE"/>
    <w:rsid w:val="00871BB0"/>
    <w:rsid w:val="008723BD"/>
    <w:rsid w:val="0087274A"/>
    <w:rsid w:val="00872A4C"/>
    <w:rsid w:val="00872DB1"/>
    <w:rsid w:val="008734C7"/>
    <w:rsid w:val="008736BC"/>
    <w:rsid w:val="00874351"/>
    <w:rsid w:val="008748B4"/>
    <w:rsid w:val="00874963"/>
    <w:rsid w:val="00874C65"/>
    <w:rsid w:val="008751B7"/>
    <w:rsid w:val="00875E6A"/>
    <w:rsid w:val="0087631D"/>
    <w:rsid w:val="0087663B"/>
    <w:rsid w:val="008778C3"/>
    <w:rsid w:val="008806E6"/>
    <w:rsid w:val="00880D9E"/>
    <w:rsid w:val="0088113A"/>
    <w:rsid w:val="008818A5"/>
    <w:rsid w:val="00882426"/>
    <w:rsid w:val="00882619"/>
    <w:rsid w:val="00882A3B"/>
    <w:rsid w:val="00882E7D"/>
    <w:rsid w:val="00882F2D"/>
    <w:rsid w:val="00883ECF"/>
    <w:rsid w:val="008842EE"/>
    <w:rsid w:val="008843C8"/>
    <w:rsid w:val="008843E9"/>
    <w:rsid w:val="0088450E"/>
    <w:rsid w:val="0088525F"/>
    <w:rsid w:val="00885281"/>
    <w:rsid w:val="008854C9"/>
    <w:rsid w:val="008858D5"/>
    <w:rsid w:val="00885F41"/>
    <w:rsid w:val="00886072"/>
    <w:rsid w:val="0088643B"/>
    <w:rsid w:val="00886C8A"/>
    <w:rsid w:val="00887A86"/>
    <w:rsid w:val="00887F0D"/>
    <w:rsid w:val="008905CC"/>
    <w:rsid w:val="00892CA0"/>
    <w:rsid w:val="00892E7F"/>
    <w:rsid w:val="008930AD"/>
    <w:rsid w:val="00893309"/>
    <w:rsid w:val="00893DDE"/>
    <w:rsid w:val="00894040"/>
    <w:rsid w:val="008953F0"/>
    <w:rsid w:val="00895B76"/>
    <w:rsid w:val="00896605"/>
    <w:rsid w:val="00897279"/>
    <w:rsid w:val="008974C5"/>
    <w:rsid w:val="008974D2"/>
    <w:rsid w:val="008976A6"/>
    <w:rsid w:val="008979DE"/>
    <w:rsid w:val="00897A2D"/>
    <w:rsid w:val="00897B48"/>
    <w:rsid w:val="008A06E3"/>
    <w:rsid w:val="008A108D"/>
    <w:rsid w:val="008A255D"/>
    <w:rsid w:val="008A26D9"/>
    <w:rsid w:val="008A2DAC"/>
    <w:rsid w:val="008A306E"/>
    <w:rsid w:val="008A34EA"/>
    <w:rsid w:val="008A3505"/>
    <w:rsid w:val="008A375A"/>
    <w:rsid w:val="008A395E"/>
    <w:rsid w:val="008A3AD7"/>
    <w:rsid w:val="008A4329"/>
    <w:rsid w:val="008A4DAD"/>
    <w:rsid w:val="008A5361"/>
    <w:rsid w:val="008A5496"/>
    <w:rsid w:val="008A5708"/>
    <w:rsid w:val="008A587C"/>
    <w:rsid w:val="008A59AA"/>
    <w:rsid w:val="008A59FF"/>
    <w:rsid w:val="008A5A07"/>
    <w:rsid w:val="008A668B"/>
    <w:rsid w:val="008A697B"/>
    <w:rsid w:val="008A6C6B"/>
    <w:rsid w:val="008A7418"/>
    <w:rsid w:val="008B0480"/>
    <w:rsid w:val="008B0919"/>
    <w:rsid w:val="008B24C4"/>
    <w:rsid w:val="008B2527"/>
    <w:rsid w:val="008B263A"/>
    <w:rsid w:val="008B2779"/>
    <w:rsid w:val="008B323B"/>
    <w:rsid w:val="008B3604"/>
    <w:rsid w:val="008B3936"/>
    <w:rsid w:val="008B3C56"/>
    <w:rsid w:val="008B3E38"/>
    <w:rsid w:val="008B440A"/>
    <w:rsid w:val="008B4614"/>
    <w:rsid w:val="008B4EFF"/>
    <w:rsid w:val="008B522B"/>
    <w:rsid w:val="008B602F"/>
    <w:rsid w:val="008B63B9"/>
    <w:rsid w:val="008B662B"/>
    <w:rsid w:val="008B6711"/>
    <w:rsid w:val="008B703A"/>
    <w:rsid w:val="008B7D8C"/>
    <w:rsid w:val="008C023F"/>
    <w:rsid w:val="008C0343"/>
    <w:rsid w:val="008C06C9"/>
    <w:rsid w:val="008C0AA5"/>
    <w:rsid w:val="008C0BB7"/>
    <w:rsid w:val="008C1191"/>
    <w:rsid w:val="008C17A3"/>
    <w:rsid w:val="008C2C0A"/>
    <w:rsid w:val="008C38B3"/>
    <w:rsid w:val="008C3AB0"/>
    <w:rsid w:val="008C474E"/>
    <w:rsid w:val="008C4B79"/>
    <w:rsid w:val="008C511A"/>
    <w:rsid w:val="008C573C"/>
    <w:rsid w:val="008C5CF4"/>
    <w:rsid w:val="008C5E18"/>
    <w:rsid w:val="008C672F"/>
    <w:rsid w:val="008C6749"/>
    <w:rsid w:val="008C67E5"/>
    <w:rsid w:val="008C6BC7"/>
    <w:rsid w:val="008C71B2"/>
    <w:rsid w:val="008C7603"/>
    <w:rsid w:val="008C7873"/>
    <w:rsid w:val="008C7DF3"/>
    <w:rsid w:val="008D008F"/>
    <w:rsid w:val="008D0149"/>
    <w:rsid w:val="008D062A"/>
    <w:rsid w:val="008D0A42"/>
    <w:rsid w:val="008D0AA8"/>
    <w:rsid w:val="008D182A"/>
    <w:rsid w:val="008D1834"/>
    <w:rsid w:val="008D1C9F"/>
    <w:rsid w:val="008D201F"/>
    <w:rsid w:val="008D2526"/>
    <w:rsid w:val="008D2C77"/>
    <w:rsid w:val="008D2F62"/>
    <w:rsid w:val="008D4528"/>
    <w:rsid w:val="008D47BF"/>
    <w:rsid w:val="008D4E83"/>
    <w:rsid w:val="008D5092"/>
    <w:rsid w:val="008D54F1"/>
    <w:rsid w:val="008D5550"/>
    <w:rsid w:val="008D5593"/>
    <w:rsid w:val="008D5B97"/>
    <w:rsid w:val="008D64A1"/>
    <w:rsid w:val="008D6B08"/>
    <w:rsid w:val="008D71AF"/>
    <w:rsid w:val="008D74F6"/>
    <w:rsid w:val="008D7F0E"/>
    <w:rsid w:val="008E06D7"/>
    <w:rsid w:val="008E08E1"/>
    <w:rsid w:val="008E0971"/>
    <w:rsid w:val="008E0A0B"/>
    <w:rsid w:val="008E18F3"/>
    <w:rsid w:val="008E19DA"/>
    <w:rsid w:val="008E1A69"/>
    <w:rsid w:val="008E2290"/>
    <w:rsid w:val="008E2331"/>
    <w:rsid w:val="008E234B"/>
    <w:rsid w:val="008E2563"/>
    <w:rsid w:val="008E2B24"/>
    <w:rsid w:val="008E2D3E"/>
    <w:rsid w:val="008E3B38"/>
    <w:rsid w:val="008E4263"/>
    <w:rsid w:val="008E4A74"/>
    <w:rsid w:val="008E5AD9"/>
    <w:rsid w:val="008E6573"/>
    <w:rsid w:val="008E71AD"/>
    <w:rsid w:val="008E7826"/>
    <w:rsid w:val="008E7A0F"/>
    <w:rsid w:val="008E7AE0"/>
    <w:rsid w:val="008E7C13"/>
    <w:rsid w:val="008E7FA3"/>
    <w:rsid w:val="008F0223"/>
    <w:rsid w:val="008F023D"/>
    <w:rsid w:val="008F0980"/>
    <w:rsid w:val="008F0C4E"/>
    <w:rsid w:val="008F0C5C"/>
    <w:rsid w:val="008F1321"/>
    <w:rsid w:val="008F1AE4"/>
    <w:rsid w:val="008F1D36"/>
    <w:rsid w:val="008F206F"/>
    <w:rsid w:val="008F207F"/>
    <w:rsid w:val="008F2526"/>
    <w:rsid w:val="008F288D"/>
    <w:rsid w:val="008F29A5"/>
    <w:rsid w:val="008F2E79"/>
    <w:rsid w:val="008F3293"/>
    <w:rsid w:val="008F356B"/>
    <w:rsid w:val="008F3C08"/>
    <w:rsid w:val="008F3E52"/>
    <w:rsid w:val="008F4B28"/>
    <w:rsid w:val="008F55C4"/>
    <w:rsid w:val="008F6617"/>
    <w:rsid w:val="008F675F"/>
    <w:rsid w:val="008F6907"/>
    <w:rsid w:val="008F6F59"/>
    <w:rsid w:val="008F7017"/>
    <w:rsid w:val="008F7318"/>
    <w:rsid w:val="008F7B33"/>
    <w:rsid w:val="008F7F89"/>
    <w:rsid w:val="00900026"/>
    <w:rsid w:val="00900C9A"/>
    <w:rsid w:val="00900E8F"/>
    <w:rsid w:val="00901714"/>
    <w:rsid w:val="0090190F"/>
    <w:rsid w:val="0090222B"/>
    <w:rsid w:val="00902373"/>
    <w:rsid w:val="00902724"/>
    <w:rsid w:val="00902842"/>
    <w:rsid w:val="00903005"/>
    <w:rsid w:val="00903A21"/>
    <w:rsid w:val="00904500"/>
    <w:rsid w:val="009062C7"/>
    <w:rsid w:val="0090689C"/>
    <w:rsid w:val="009068C7"/>
    <w:rsid w:val="009069F4"/>
    <w:rsid w:val="00906A29"/>
    <w:rsid w:val="00906F33"/>
    <w:rsid w:val="0091053B"/>
    <w:rsid w:val="009105E2"/>
    <w:rsid w:val="00910752"/>
    <w:rsid w:val="00910BE3"/>
    <w:rsid w:val="00911421"/>
    <w:rsid w:val="009119DC"/>
    <w:rsid w:val="00911C8D"/>
    <w:rsid w:val="00912FE7"/>
    <w:rsid w:val="009134C9"/>
    <w:rsid w:val="00913C02"/>
    <w:rsid w:val="00913DB8"/>
    <w:rsid w:val="00914496"/>
    <w:rsid w:val="0091495D"/>
    <w:rsid w:val="009156E2"/>
    <w:rsid w:val="00916143"/>
    <w:rsid w:val="009162E1"/>
    <w:rsid w:val="009165F5"/>
    <w:rsid w:val="0091692B"/>
    <w:rsid w:val="00916BE4"/>
    <w:rsid w:val="009201F4"/>
    <w:rsid w:val="009207BB"/>
    <w:rsid w:val="00920FD6"/>
    <w:rsid w:val="00921071"/>
    <w:rsid w:val="00921EB8"/>
    <w:rsid w:val="00922E92"/>
    <w:rsid w:val="0092349F"/>
    <w:rsid w:val="009241D0"/>
    <w:rsid w:val="009247B4"/>
    <w:rsid w:val="00924A2C"/>
    <w:rsid w:val="00924E60"/>
    <w:rsid w:val="00925122"/>
    <w:rsid w:val="009251CA"/>
    <w:rsid w:val="00925CD8"/>
    <w:rsid w:val="00926148"/>
    <w:rsid w:val="0092720E"/>
    <w:rsid w:val="00927352"/>
    <w:rsid w:val="009278D9"/>
    <w:rsid w:val="00927E2C"/>
    <w:rsid w:val="00930124"/>
    <w:rsid w:val="00930B4B"/>
    <w:rsid w:val="00930B9E"/>
    <w:rsid w:val="00930C2A"/>
    <w:rsid w:val="0093130E"/>
    <w:rsid w:val="00931CDB"/>
    <w:rsid w:val="00932645"/>
    <w:rsid w:val="00932BB6"/>
    <w:rsid w:val="0093347F"/>
    <w:rsid w:val="009336D7"/>
    <w:rsid w:val="00933B97"/>
    <w:rsid w:val="00933E07"/>
    <w:rsid w:val="00933E0C"/>
    <w:rsid w:val="00933FB3"/>
    <w:rsid w:val="00934103"/>
    <w:rsid w:val="00934C8E"/>
    <w:rsid w:val="00935007"/>
    <w:rsid w:val="009356D0"/>
    <w:rsid w:val="009356E0"/>
    <w:rsid w:val="00935AA6"/>
    <w:rsid w:val="00935C8C"/>
    <w:rsid w:val="00935D41"/>
    <w:rsid w:val="00935DCC"/>
    <w:rsid w:val="00935FF4"/>
    <w:rsid w:val="0093694F"/>
    <w:rsid w:val="00936DC9"/>
    <w:rsid w:val="00936DE1"/>
    <w:rsid w:val="0093756C"/>
    <w:rsid w:val="00937A0A"/>
    <w:rsid w:val="00937C6C"/>
    <w:rsid w:val="00937C85"/>
    <w:rsid w:val="0094099D"/>
    <w:rsid w:val="00940B6B"/>
    <w:rsid w:val="00942744"/>
    <w:rsid w:val="00942AFD"/>
    <w:rsid w:val="00942C2D"/>
    <w:rsid w:val="00942CDD"/>
    <w:rsid w:val="0094335E"/>
    <w:rsid w:val="009433E2"/>
    <w:rsid w:val="00943548"/>
    <w:rsid w:val="00943B73"/>
    <w:rsid w:val="00944447"/>
    <w:rsid w:val="009448C7"/>
    <w:rsid w:val="009449F2"/>
    <w:rsid w:val="00944D76"/>
    <w:rsid w:val="009458DF"/>
    <w:rsid w:val="00945EDF"/>
    <w:rsid w:val="00945F24"/>
    <w:rsid w:val="00946784"/>
    <w:rsid w:val="009467E7"/>
    <w:rsid w:val="00946A82"/>
    <w:rsid w:val="00946C27"/>
    <w:rsid w:val="00946EA3"/>
    <w:rsid w:val="00947363"/>
    <w:rsid w:val="0094749F"/>
    <w:rsid w:val="009476AD"/>
    <w:rsid w:val="00947B78"/>
    <w:rsid w:val="009500EC"/>
    <w:rsid w:val="009501E0"/>
    <w:rsid w:val="009512D9"/>
    <w:rsid w:val="0095169A"/>
    <w:rsid w:val="00952B83"/>
    <w:rsid w:val="00952D6B"/>
    <w:rsid w:val="0095309E"/>
    <w:rsid w:val="009534DB"/>
    <w:rsid w:val="00953891"/>
    <w:rsid w:val="00953E32"/>
    <w:rsid w:val="0095441D"/>
    <w:rsid w:val="009545CC"/>
    <w:rsid w:val="00955092"/>
    <w:rsid w:val="00955C1A"/>
    <w:rsid w:val="009560F1"/>
    <w:rsid w:val="0095626F"/>
    <w:rsid w:val="00956388"/>
    <w:rsid w:val="00956636"/>
    <w:rsid w:val="00956669"/>
    <w:rsid w:val="009569FD"/>
    <w:rsid w:val="00956A71"/>
    <w:rsid w:val="00956A76"/>
    <w:rsid w:val="0095702C"/>
    <w:rsid w:val="00957DD1"/>
    <w:rsid w:val="00957E44"/>
    <w:rsid w:val="00960276"/>
    <w:rsid w:val="009606A9"/>
    <w:rsid w:val="00960869"/>
    <w:rsid w:val="009612B3"/>
    <w:rsid w:val="00961EC0"/>
    <w:rsid w:val="0096214C"/>
    <w:rsid w:val="00962D09"/>
    <w:rsid w:val="00962EF0"/>
    <w:rsid w:val="00963322"/>
    <w:rsid w:val="00963728"/>
    <w:rsid w:val="00963747"/>
    <w:rsid w:val="00964CF4"/>
    <w:rsid w:val="00965418"/>
    <w:rsid w:val="0096605A"/>
    <w:rsid w:val="0096624C"/>
    <w:rsid w:val="00966603"/>
    <w:rsid w:val="00966629"/>
    <w:rsid w:val="00967D88"/>
    <w:rsid w:val="0097017A"/>
    <w:rsid w:val="00970853"/>
    <w:rsid w:val="00970B1A"/>
    <w:rsid w:val="00971D22"/>
    <w:rsid w:val="00971DD1"/>
    <w:rsid w:val="009731E8"/>
    <w:rsid w:val="009738AC"/>
    <w:rsid w:val="00973A86"/>
    <w:rsid w:val="0097433D"/>
    <w:rsid w:val="00974406"/>
    <w:rsid w:val="00974831"/>
    <w:rsid w:val="0097486A"/>
    <w:rsid w:val="00974B3B"/>
    <w:rsid w:val="00974DB6"/>
    <w:rsid w:val="009752A3"/>
    <w:rsid w:val="00975F0B"/>
    <w:rsid w:val="0097674F"/>
    <w:rsid w:val="00976BB2"/>
    <w:rsid w:val="00977B8C"/>
    <w:rsid w:val="009800A3"/>
    <w:rsid w:val="00980795"/>
    <w:rsid w:val="00980CDE"/>
    <w:rsid w:val="00980E6F"/>
    <w:rsid w:val="00980EE4"/>
    <w:rsid w:val="0098125E"/>
    <w:rsid w:val="00981C8E"/>
    <w:rsid w:val="00981DC1"/>
    <w:rsid w:val="00982010"/>
    <w:rsid w:val="00982345"/>
    <w:rsid w:val="0098275C"/>
    <w:rsid w:val="009827B2"/>
    <w:rsid w:val="009835CB"/>
    <w:rsid w:val="00983A77"/>
    <w:rsid w:val="00983BAF"/>
    <w:rsid w:val="009847ED"/>
    <w:rsid w:val="0098537C"/>
    <w:rsid w:val="00985F46"/>
    <w:rsid w:val="00986339"/>
    <w:rsid w:val="00986860"/>
    <w:rsid w:val="00986BB1"/>
    <w:rsid w:val="00986FE3"/>
    <w:rsid w:val="0098779D"/>
    <w:rsid w:val="009900E2"/>
    <w:rsid w:val="00990463"/>
    <w:rsid w:val="00990FA3"/>
    <w:rsid w:val="00990FBB"/>
    <w:rsid w:val="009910E8"/>
    <w:rsid w:val="009911EE"/>
    <w:rsid w:val="009913DE"/>
    <w:rsid w:val="00991859"/>
    <w:rsid w:val="00991F3C"/>
    <w:rsid w:val="009924CE"/>
    <w:rsid w:val="00992624"/>
    <w:rsid w:val="009927F0"/>
    <w:rsid w:val="00993276"/>
    <w:rsid w:val="00993480"/>
    <w:rsid w:val="009935C4"/>
    <w:rsid w:val="00994128"/>
    <w:rsid w:val="00994664"/>
    <w:rsid w:val="0099476C"/>
    <w:rsid w:val="00995BAE"/>
    <w:rsid w:val="00995ED0"/>
    <w:rsid w:val="009969FA"/>
    <w:rsid w:val="00996AA8"/>
    <w:rsid w:val="00996E9B"/>
    <w:rsid w:val="00996EF3"/>
    <w:rsid w:val="00997012"/>
    <w:rsid w:val="0099701C"/>
    <w:rsid w:val="009979C3"/>
    <w:rsid w:val="00997F2D"/>
    <w:rsid w:val="009A05B2"/>
    <w:rsid w:val="009A09F9"/>
    <w:rsid w:val="009A1307"/>
    <w:rsid w:val="009A15D1"/>
    <w:rsid w:val="009A1DDE"/>
    <w:rsid w:val="009A2663"/>
    <w:rsid w:val="009A2E64"/>
    <w:rsid w:val="009A38C8"/>
    <w:rsid w:val="009A3CC1"/>
    <w:rsid w:val="009A3ED0"/>
    <w:rsid w:val="009A402C"/>
    <w:rsid w:val="009A4524"/>
    <w:rsid w:val="009A48E6"/>
    <w:rsid w:val="009A4A7B"/>
    <w:rsid w:val="009A53E5"/>
    <w:rsid w:val="009A5974"/>
    <w:rsid w:val="009A6264"/>
    <w:rsid w:val="009A6485"/>
    <w:rsid w:val="009A6730"/>
    <w:rsid w:val="009A707F"/>
    <w:rsid w:val="009A7163"/>
    <w:rsid w:val="009A7D33"/>
    <w:rsid w:val="009B0376"/>
    <w:rsid w:val="009B0863"/>
    <w:rsid w:val="009B08C1"/>
    <w:rsid w:val="009B0E02"/>
    <w:rsid w:val="009B15FB"/>
    <w:rsid w:val="009B166C"/>
    <w:rsid w:val="009B254F"/>
    <w:rsid w:val="009B2735"/>
    <w:rsid w:val="009B2882"/>
    <w:rsid w:val="009B28D6"/>
    <w:rsid w:val="009B38D1"/>
    <w:rsid w:val="009B3BE0"/>
    <w:rsid w:val="009B3F58"/>
    <w:rsid w:val="009B4328"/>
    <w:rsid w:val="009B49D3"/>
    <w:rsid w:val="009B63BC"/>
    <w:rsid w:val="009B67B4"/>
    <w:rsid w:val="009B6809"/>
    <w:rsid w:val="009B6AC7"/>
    <w:rsid w:val="009B6DEE"/>
    <w:rsid w:val="009B6E40"/>
    <w:rsid w:val="009B74DA"/>
    <w:rsid w:val="009B7DE9"/>
    <w:rsid w:val="009C0BB5"/>
    <w:rsid w:val="009C1118"/>
    <w:rsid w:val="009C13F5"/>
    <w:rsid w:val="009C1F9F"/>
    <w:rsid w:val="009C2432"/>
    <w:rsid w:val="009C4C13"/>
    <w:rsid w:val="009C4C71"/>
    <w:rsid w:val="009C65BC"/>
    <w:rsid w:val="009C6BD1"/>
    <w:rsid w:val="009C6C6E"/>
    <w:rsid w:val="009C75FA"/>
    <w:rsid w:val="009D0E0D"/>
    <w:rsid w:val="009D1273"/>
    <w:rsid w:val="009D1EF3"/>
    <w:rsid w:val="009D28ED"/>
    <w:rsid w:val="009D2932"/>
    <w:rsid w:val="009D2A96"/>
    <w:rsid w:val="009D2B12"/>
    <w:rsid w:val="009D2D71"/>
    <w:rsid w:val="009D39BD"/>
    <w:rsid w:val="009D3BBC"/>
    <w:rsid w:val="009D46B6"/>
    <w:rsid w:val="009D4857"/>
    <w:rsid w:val="009D4BD6"/>
    <w:rsid w:val="009D4D7C"/>
    <w:rsid w:val="009D4FF4"/>
    <w:rsid w:val="009D534B"/>
    <w:rsid w:val="009D6589"/>
    <w:rsid w:val="009D6717"/>
    <w:rsid w:val="009D7337"/>
    <w:rsid w:val="009D7347"/>
    <w:rsid w:val="009D79C1"/>
    <w:rsid w:val="009D7BA1"/>
    <w:rsid w:val="009E03E2"/>
    <w:rsid w:val="009E04A2"/>
    <w:rsid w:val="009E0593"/>
    <w:rsid w:val="009E06DE"/>
    <w:rsid w:val="009E093D"/>
    <w:rsid w:val="009E0D0C"/>
    <w:rsid w:val="009E16FC"/>
    <w:rsid w:val="009E1822"/>
    <w:rsid w:val="009E1B22"/>
    <w:rsid w:val="009E1DEC"/>
    <w:rsid w:val="009E23A6"/>
    <w:rsid w:val="009E32D6"/>
    <w:rsid w:val="009E34EE"/>
    <w:rsid w:val="009E35DF"/>
    <w:rsid w:val="009E3781"/>
    <w:rsid w:val="009E38B0"/>
    <w:rsid w:val="009E3D4A"/>
    <w:rsid w:val="009E50FD"/>
    <w:rsid w:val="009E5207"/>
    <w:rsid w:val="009E5347"/>
    <w:rsid w:val="009E6E1D"/>
    <w:rsid w:val="009E7182"/>
    <w:rsid w:val="009E7B79"/>
    <w:rsid w:val="009E7CB0"/>
    <w:rsid w:val="009E7FE3"/>
    <w:rsid w:val="009F0142"/>
    <w:rsid w:val="009F0358"/>
    <w:rsid w:val="009F0401"/>
    <w:rsid w:val="009F08A5"/>
    <w:rsid w:val="009F1109"/>
    <w:rsid w:val="009F2F31"/>
    <w:rsid w:val="009F3EB1"/>
    <w:rsid w:val="009F46F2"/>
    <w:rsid w:val="009F5105"/>
    <w:rsid w:val="009F54E5"/>
    <w:rsid w:val="009F55B7"/>
    <w:rsid w:val="009F6051"/>
    <w:rsid w:val="009F6059"/>
    <w:rsid w:val="009F613A"/>
    <w:rsid w:val="009F660E"/>
    <w:rsid w:val="009F6839"/>
    <w:rsid w:val="009F6861"/>
    <w:rsid w:val="009F6DAB"/>
    <w:rsid w:val="009F6EFE"/>
    <w:rsid w:val="009F7014"/>
    <w:rsid w:val="009F7780"/>
    <w:rsid w:val="00A006AC"/>
    <w:rsid w:val="00A00C40"/>
    <w:rsid w:val="00A00E88"/>
    <w:rsid w:val="00A0182B"/>
    <w:rsid w:val="00A0197D"/>
    <w:rsid w:val="00A01B86"/>
    <w:rsid w:val="00A01B98"/>
    <w:rsid w:val="00A021EE"/>
    <w:rsid w:val="00A02620"/>
    <w:rsid w:val="00A0277D"/>
    <w:rsid w:val="00A02AB2"/>
    <w:rsid w:val="00A0396C"/>
    <w:rsid w:val="00A0399A"/>
    <w:rsid w:val="00A03AFC"/>
    <w:rsid w:val="00A04076"/>
    <w:rsid w:val="00A05611"/>
    <w:rsid w:val="00A0571F"/>
    <w:rsid w:val="00A05B08"/>
    <w:rsid w:val="00A05B0C"/>
    <w:rsid w:val="00A05B0E"/>
    <w:rsid w:val="00A06927"/>
    <w:rsid w:val="00A077C2"/>
    <w:rsid w:val="00A07962"/>
    <w:rsid w:val="00A07E21"/>
    <w:rsid w:val="00A10724"/>
    <w:rsid w:val="00A109D5"/>
    <w:rsid w:val="00A10D6F"/>
    <w:rsid w:val="00A11396"/>
    <w:rsid w:val="00A117A0"/>
    <w:rsid w:val="00A11821"/>
    <w:rsid w:val="00A1307F"/>
    <w:rsid w:val="00A1329F"/>
    <w:rsid w:val="00A13D46"/>
    <w:rsid w:val="00A1422C"/>
    <w:rsid w:val="00A14667"/>
    <w:rsid w:val="00A14B35"/>
    <w:rsid w:val="00A14D73"/>
    <w:rsid w:val="00A1526E"/>
    <w:rsid w:val="00A152E8"/>
    <w:rsid w:val="00A158D9"/>
    <w:rsid w:val="00A15ED4"/>
    <w:rsid w:val="00A1612C"/>
    <w:rsid w:val="00A166EC"/>
    <w:rsid w:val="00A16EB1"/>
    <w:rsid w:val="00A16F04"/>
    <w:rsid w:val="00A170BD"/>
    <w:rsid w:val="00A1710D"/>
    <w:rsid w:val="00A17A5C"/>
    <w:rsid w:val="00A20C13"/>
    <w:rsid w:val="00A20F77"/>
    <w:rsid w:val="00A21C4C"/>
    <w:rsid w:val="00A21C6D"/>
    <w:rsid w:val="00A22245"/>
    <w:rsid w:val="00A22309"/>
    <w:rsid w:val="00A2257D"/>
    <w:rsid w:val="00A2271D"/>
    <w:rsid w:val="00A22B47"/>
    <w:rsid w:val="00A236D2"/>
    <w:rsid w:val="00A23756"/>
    <w:rsid w:val="00A242FE"/>
    <w:rsid w:val="00A2455F"/>
    <w:rsid w:val="00A24748"/>
    <w:rsid w:val="00A24DB5"/>
    <w:rsid w:val="00A24F13"/>
    <w:rsid w:val="00A2528E"/>
    <w:rsid w:val="00A25804"/>
    <w:rsid w:val="00A2583F"/>
    <w:rsid w:val="00A26059"/>
    <w:rsid w:val="00A26132"/>
    <w:rsid w:val="00A26283"/>
    <w:rsid w:val="00A2705C"/>
    <w:rsid w:val="00A27568"/>
    <w:rsid w:val="00A27678"/>
    <w:rsid w:val="00A27A8B"/>
    <w:rsid w:val="00A3028C"/>
    <w:rsid w:val="00A30EE4"/>
    <w:rsid w:val="00A3162E"/>
    <w:rsid w:val="00A32239"/>
    <w:rsid w:val="00A323BF"/>
    <w:rsid w:val="00A32994"/>
    <w:rsid w:val="00A32D5D"/>
    <w:rsid w:val="00A32FC4"/>
    <w:rsid w:val="00A3392B"/>
    <w:rsid w:val="00A33ECD"/>
    <w:rsid w:val="00A34451"/>
    <w:rsid w:val="00A34D05"/>
    <w:rsid w:val="00A35246"/>
    <w:rsid w:val="00A35B92"/>
    <w:rsid w:val="00A35F4F"/>
    <w:rsid w:val="00A3615A"/>
    <w:rsid w:val="00A36946"/>
    <w:rsid w:val="00A36D37"/>
    <w:rsid w:val="00A37564"/>
    <w:rsid w:val="00A37E8C"/>
    <w:rsid w:val="00A40408"/>
    <w:rsid w:val="00A40620"/>
    <w:rsid w:val="00A40B94"/>
    <w:rsid w:val="00A416D9"/>
    <w:rsid w:val="00A41867"/>
    <w:rsid w:val="00A41A87"/>
    <w:rsid w:val="00A41A97"/>
    <w:rsid w:val="00A41E70"/>
    <w:rsid w:val="00A4209D"/>
    <w:rsid w:val="00A432D1"/>
    <w:rsid w:val="00A4434B"/>
    <w:rsid w:val="00A4441C"/>
    <w:rsid w:val="00A44456"/>
    <w:rsid w:val="00A44614"/>
    <w:rsid w:val="00A446AD"/>
    <w:rsid w:val="00A44DBD"/>
    <w:rsid w:val="00A4546D"/>
    <w:rsid w:val="00A45B8B"/>
    <w:rsid w:val="00A4638B"/>
    <w:rsid w:val="00A4647E"/>
    <w:rsid w:val="00A4695E"/>
    <w:rsid w:val="00A469AF"/>
    <w:rsid w:val="00A46F3C"/>
    <w:rsid w:val="00A50038"/>
    <w:rsid w:val="00A5021F"/>
    <w:rsid w:val="00A50D12"/>
    <w:rsid w:val="00A51359"/>
    <w:rsid w:val="00A51422"/>
    <w:rsid w:val="00A51D2E"/>
    <w:rsid w:val="00A51D8F"/>
    <w:rsid w:val="00A520B4"/>
    <w:rsid w:val="00A5229A"/>
    <w:rsid w:val="00A52566"/>
    <w:rsid w:val="00A52F1F"/>
    <w:rsid w:val="00A532C5"/>
    <w:rsid w:val="00A53542"/>
    <w:rsid w:val="00A538BA"/>
    <w:rsid w:val="00A54425"/>
    <w:rsid w:val="00A545AB"/>
    <w:rsid w:val="00A54889"/>
    <w:rsid w:val="00A55120"/>
    <w:rsid w:val="00A561A6"/>
    <w:rsid w:val="00A5666C"/>
    <w:rsid w:val="00A56A28"/>
    <w:rsid w:val="00A56A6B"/>
    <w:rsid w:val="00A56C5D"/>
    <w:rsid w:val="00A572BE"/>
    <w:rsid w:val="00A57437"/>
    <w:rsid w:val="00A57552"/>
    <w:rsid w:val="00A575AF"/>
    <w:rsid w:val="00A57BEF"/>
    <w:rsid w:val="00A57D40"/>
    <w:rsid w:val="00A60921"/>
    <w:rsid w:val="00A60A48"/>
    <w:rsid w:val="00A60BE8"/>
    <w:rsid w:val="00A60E9F"/>
    <w:rsid w:val="00A61164"/>
    <w:rsid w:val="00A61BA2"/>
    <w:rsid w:val="00A62371"/>
    <w:rsid w:val="00A62813"/>
    <w:rsid w:val="00A62C3B"/>
    <w:rsid w:val="00A6393E"/>
    <w:rsid w:val="00A63E5C"/>
    <w:rsid w:val="00A65090"/>
    <w:rsid w:val="00A651EE"/>
    <w:rsid w:val="00A654F7"/>
    <w:rsid w:val="00A657DB"/>
    <w:rsid w:val="00A65814"/>
    <w:rsid w:val="00A659F7"/>
    <w:rsid w:val="00A65B8E"/>
    <w:rsid w:val="00A65FFE"/>
    <w:rsid w:val="00A66E8E"/>
    <w:rsid w:val="00A66EBA"/>
    <w:rsid w:val="00A67381"/>
    <w:rsid w:val="00A67C0B"/>
    <w:rsid w:val="00A67F50"/>
    <w:rsid w:val="00A70762"/>
    <w:rsid w:val="00A70764"/>
    <w:rsid w:val="00A70A88"/>
    <w:rsid w:val="00A70C3B"/>
    <w:rsid w:val="00A70DE4"/>
    <w:rsid w:val="00A714B9"/>
    <w:rsid w:val="00A714EF"/>
    <w:rsid w:val="00A716D3"/>
    <w:rsid w:val="00A7181B"/>
    <w:rsid w:val="00A72B52"/>
    <w:rsid w:val="00A73A51"/>
    <w:rsid w:val="00A73E7A"/>
    <w:rsid w:val="00A74100"/>
    <w:rsid w:val="00A75436"/>
    <w:rsid w:val="00A76667"/>
    <w:rsid w:val="00A774CF"/>
    <w:rsid w:val="00A77AAE"/>
    <w:rsid w:val="00A80455"/>
    <w:rsid w:val="00A80D8C"/>
    <w:rsid w:val="00A815DC"/>
    <w:rsid w:val="00A816A3"/>
    <w:rsid w:val="00A81900"/>
    <w:rsid w:val="00A819C4"/>
    <w:rsid w:val="00A81F23"/>
    <w:rsid w:val="00A820BC"/>
    <w:rsid w:val="00A823C3"/>
    <w:rsid w:val="00A8307D"/>
    <w:rsid w:val="00A83306"/>
    <w:rsid w:val="00A83748"/>
    <w:rsid w:val="00A84706"/>
    <w:rsid w:val="00A84750"/>
    <w:rsid w:val="00A8488D"/>
    <w:rsid w:val="00A857E1"/>
    <w:rsid w:val="00A85B6F"/>
    <w:rsid w:val="00A85F0C"/>
    <w:rsid w:val="00A8626D"/>
    <w:rsid w:val="00A86619"/>
    <w:rsid w:val="00A86CA4"/>
    <w:rsid w:val="00A86EB9"/>
    <w:rsid w:val="00A87637"/>
    <w:rsid w:val="00A87D63"/>
    <w:rsid w:val="00A9025E"/>
    <w:rsid w:val="00A907A1"/>
    <w:rsid w:val="00A91895"/>
    <w:rsid w:val="00A926BF"/>
    <w:rsid w:val="00A92D81"/>
    <w:rsid w:val="00A92DCE"/>
    <w:rsid w:val="00A92FA7"/>
    <w:rsid w:val="00A93437"/>
    <w:rsid w:val="00A93856"/>
    <w:rsid w:val="00A939AE"/>
    <w:rsid w:val="00A94D09"/>
    <w:rsid w:val="00A95251"/>
    <w:rsid w:val="00A953DC"/>
    <w:rsid w:val="00A958F1"/>
    <w:rsid w:val="00A95CAB"/>
    <w:rsid w:val="00A963D2"/>
    <w:rsid w:val="00A96992"/>
    <w:rsid w:val="00A96C37"/>
    <w:rsid w:val="00A96D4A"/>
    <w:rsid w:val="00A96DFD"/>
    <w:rsid w:val="00A97634"/>
    <w:rsid w:val="00A976C2"/>
    <w:rsid w:val="00A97857"/>
    <w:rsid w:val="00A97CFC"/>
    <w:rsid w:val="00A97EDF"/>
    <w:rsid w:val="00AA020A"/>
    <w:rsid w:val="00AA050E"/>
    <w:rsid w:val="00AA15FB"/>
    <w:rsid w:val="00AA1849"/>
    <w:rsid w:val="00AA225B"/>
    <w:rsid w:val="00AA2359"/>
    <w:rsid w:val="00AA237C"/>
    <w:rsid w:val="00AA2845"/>
    <w:rsid w:val="00AA2F56"/>
    <w:rsid w:val="00AA34C0"/>
    <w:rsid w:val="00AA42F8"/>
    <w:rsid w:val="00AA435E"/>
    <w:rsid w:val="00AA5416"/>
    <w:rsid w:val="00AA5455"/>
    <w:rsid w:val="00AA5680"/>
    <w:rsid w:val="00AA5A51"/>
    <w:rsid w:val="00AA60A2"/>
    <w:rsid w:val="00AA6A82"/>
    <w:rsid w:val="00AA6F42"/>
    <w:rsid w:val="00AA760F"/>
    <w:rsid w:val="00AA79E1"/>
    <w:rsid w:val="00AB05F1"/>
    <w:rsid w:val="00AB08C3"/>
    <w:rsid w:val="00AB0A7E"/>
    <w:rsid w:val="00AB0F98"/>
    <w:rsid w:val="00AB1806"/>
    <w:rsid w:val="00AB20C6"/>
    <w:rsid w:val="00AB2DE8"/>
    <w:rsid w:val="00AB32F4"/>
    <w:rsid w:val="00AB3884"/>
    <w:rsid w:val="00AB3F92"/>
    <w:rsid w:val="00AB4129"/>
    <w:rsid w:val="00AB521A"/>
    <w:rsid w:val="00AB5CC6"/>
    <w:rsid w:val="00AB60E0"/>
    <w:rsid w:val="00AB60E3"/>
    <w:rsid w:val="00AB6EAE"/>
    <w:rsid w:val="00AB6F5C"/>
    <w:rsid w:val="00AB7844"/>
    <w:rsid w:val="00AB7CF2"/>
    <w:rsid w:val="00AC025F"/>
    <w:rsid w:val="00AC0B4E"/>
    <w:rsid w:val="00AC0D16"/>
    <w:rsid w:val="00AC0DCB"/>
    <w:rsid w:val="00AC11CD"/>
    <w:rsid w:val="00AC1802"/>
    <w:rsid w:val="00AC1C5D"/>
    <w:rsid w:val="00AC203E"/>
    <w:rsid w:val="00AC2663"/>
    <w:rsid w:val="00AC2810"/>
    <w:rsid w:val="00AC2BDA"/>
    <w:rsid w:val="00AC33EA"/>
    <w:rsid w:val="00AC3898"/>
    <w:rsid w:val="00AC5255"/>
    <w:rsid w:val="00AC5305"/>
    <w:rsid w:val="00AC6A56"/>
    <w:rsid w:val="00AC72C5"/>
    <w:rsid w:val="00AD11CC"/>
    <w:rsid w:val="00AD144D"/>
    <w:rsid w:val="00AD15A1"/>
    <w:rsid w:val="00AD179D"/>
    <w:rsid w:val="00AD1F1C"/>
    <w:rsid w:val="00AD242C"/>
    <w:rsid w:val="00AD31DB"/>
    <w:rsid w:val="00AD3A03"/>
    <w:rsid w:val="00AD3ACD"/>
    <w:rsid w:val="00AD40B0"/>
    <w:rsid w:val="00AD44F3"/>
    <w:rsid w:val="00AD470C"/>
    <w:rsid w:val="00AD4CFB"/>
    <w:rsid w:val="00AD5355"/>
    <w:rsid w:val="00AD5AFB"/>
    <w:rsid w:val="00AD5D9E"/>
    <w:rsid w:val="00AD71F8"/>
    <w:rsid w:val="00AD735F"/>
    <w:rsid w:val="00AD7481"/>
    <w:rsid w:val="00AD759B"/>
    <w:rsid w:val="00AD76C8"/>
    <w:rsid w:val="00AD7A75"/>
    <w:rsid w:val="00AD7CE9"/>
    <w:rsid w:val="00AE0404"/>
    <w:rsid w:val="00AE0706"/>
    <w:rsid w:val="00AE1584"/>
    <w:rsid w:val="00AE1B42"/>
    <w:rsid w:val="00AE1B57"/>
    <w:rsid w:val="00AE1E80"/>
    <w:rsid w:val="00AE2479"/>
    <w:rsid w:val="00AE2841"/>
    <w:rsid w:val="00AE46FD"/>
    <w:rsid w:val="00AE4D93"/>
    <w:rsid w:val="00AE4E22"/>
    <w:rsid w:val="00AE63A0"/>
    <w:rsid w:val="00AE660B"/>
    <w:rsid w:val="00AE73DA"/>
    <w:rsid w:val="00AE7636"/>
    <w:rsid w:val="00AE7C13"/>
    <w:rsid w:val="00AE7D39"/>
    <w:rsid w:val="00AE7F2B"/>
    <w:rsid w:val="00AF0D27"/>
    <w:rsid w:val="00AF1783"/>
    <w:rsid w:val="00AF2C04"/>
    <w:rsid w:val="00AF36B9"/>
    <w:rsid w:val="00AF4257"/>
    <w:rsid w:val="00AF4356"/>
    <w:rsid w:val="00AF4B95"/>
    <w:rsid w:val="00AF4CC1"/>
    <w:rsid w:val="00AF4FA7"/>
    <w:rsid w:val="00AF50D0"/>
    <w:rsid w:val="00AF517F"/>
    <w:rsid w:val="00AF5480"/>
    <w:rsid w:val="00AF5556"/>
    <w:rsid w:val="00AF5D04"/>
    <w:rsid w:val="00AF6155"/>
    <w:rsid w:val="00AF6C92"/>
    <w:rsid w:val="00AF6E8A"/>
    <w:rsid w:val="00AF702F"/>
    <w:rsid w:val="00AF72D1"/>
    <w:rsid w:val="00AF7DD4"/>
    <w:rsid w:val="00B000E5"/>
    <w:rsid w:val="00B00306"/>
    <w:rsid w:val="00B0130A"/>
    <w:rsid w:val="00B013A1"/>
    <w:rsid w:val="00B015BF"/>
    <w:rsid w:val="00B018C5"/>
    <w:rsid w:val="00B0207D"/>
    <w:rsid w:val="00B0209C"/>
    <w:rsid w:val="00B0231A"/>
    <w:rsid w:val="00B02568"/>
    <w:rsid w:val="00B02693"/>
    <w:rsid w:val="00B02903"/>
    <w:rsid w:val="00B02A19"/>
    <w:rsid w:val="00B02B02"/>
    <w:rsid w:val="00B02D0C"/>
    <w:rsid w:val="00B03037"/>
    <w:rsid w:val="00B04875"/>
    <w:rsid w:val="00B04B7E"/>
    <w:rsid w:val="00B04BE3"/>
    <w:rsid w:val="00B04CBA"/>
    <w:rsid w:val="00B04EC8"/>
    <w:rsid w:val="00B051D4"/>
    <w:rsid w:val="00B05529"/>
    <w:rsid w:val="00B0572C"/>
    <w:rsid w:val="00B05D0D"/>
    <w:rsid w:val="00B05EC3"/>
    <w:rsid w:val="00B06053"/>
    <w:rsid w:val="00B0681D"/>
    <w:rsid w:val="00B06AB1"/>
    <w:rsid w:val="00B0792F"/>
    <w:rsid w:val="00B07B48"/>
    <w:rsid w:val="00B1010B"/>
    <w:rsid w:val="00B10281"/>
    <w:rsid w:val="00B11C09"/>
    <w:rsid w:val="00B11F0E"/>
    <w:rsid w:val="00B12ACE"/>
    <w:rsid w:val="00B12AE0"/>
    <w:rsid w:val="00B12B33"/>
    <w:rsid w:val="00B12E14"/>
    <w:rsid w:val="00B1339D"/>
    <w:rsid w:val="00B133AE"/>
    <w:rsid w:val="00B138D5"/>
    <w:rsid w:val="00B13C60"/>
    <w:rsid w:val="00B13F03"/>
    <w:rsid w:val="00B150C9"/>
    <w:rsid w:val="00B15DE5"/>
    <w:rsid w:val="00B15DF6"/>
    <w:rsid w:val="00B160EE"/>
    <w:rsid w:val="00B16462"/>
    <w:rsid w:val="00B17478"/>
    <w:rsid w:val="00B17636"/>
    <w:rsid w:val="00B17BB4"/>
    <w:rsid w:val="00B2221E"/>
    <w:rsid w:val="00B22296"/>
    <w:rsid w:val="00B222FF"/>
    <w:rsid w:val="00B22473"/>
    <w:rsid w:val="00B226A0"/>
    <w:rsid w:val="00B2278F"/>
    <w:rsid w:val="00B231C0"/>
    <w:rsid w:val="00B237B2"/>
    <w:rsid w:val="00B23DDC"/>
    <w:rsid w:val="00B23DFF"/>
    <w:rsid w:val="00B241D6"/>
    <w:rsid w:val="00B2425F"/>
    <w:rsid w:val="00B242E7"/>
    <w:rsid w:val="00B2444C"/>
    <w:rsid w:val="00B257C4"/>
    <w:rsid w:val="00B25D98"/>
    <w:rsid w:val="00B262F2"/>
    <w:rsid w:val="00B2699F"/>
    <w:rsid w:val="00B26CEC"/>
    <w:rsid w:val="00B26E67"/>
    <w:rsid w:val="00B27668"/>
    <w:rsid w:val="00B278C3"/>
    <w:rsid w:val="00B30F1F"/>
    <w:rsid w:val="00B31858"/>
    <w:rsid w:val="00B31B0D"/>
    <w:rsid w:val="00B31DE2"/>
    <w:rsid w:val="00B3298D"/>
    <w:rsid w:val="00B33175"/>
    <w:rsid w:val="00B33741"/>
    <w:rsid w:val="00B33D52"/>
    <w:rsid w:val="00B34354"/>
    <w:rsid w:val="00B346B8"/>
    <w:rsid w:val="00B34EB5"/>
    <w:rsid w:val="00B34F38"/>
    <w:rsid w:val="00B34F53"/>
    <w:rsid w:val="00B3565C"/>
    <w:rsid w:val="00B35753"/>
    <w:rsid w:val="00B35FF7"/>
    <w:rsid w:val="00B36665"/>
    <w:rsid w:val="00B36DE6"/>
    <w:rsid w:val="00B371EA"/>
    <w:rsid w:val="00B37ED8"/>
    <w:rsid w:val="00B37EF1"/>
    <w:rsid w:val="00B40384"/>
    <w:rsid w:val="00B40467"/>
    <w:rsid w:val="00B4049A"/>
    <w:rsid w:val="00B40A6C"/>
    <w:rsid w:val="00B40C3D"/>
    <w:rsid w:val="00B41094"/>
    <w:rsid w:val="00B4184D"/>
    <w:rsid w:val="00B42438"/>
    <w:rsid w:val="00B42592"/>
    <w:rsid w:val="00B427AC"/>
    <w:rsid w:val="00B42A63"/>
    <w:rsid w:val="00B42D09"/>
    <w:rsid w:val="00B438B4"/>
    <w:rsid w:val="00B44833"/>
    <w:rsid w:val="00B45035"/>
    <w:rsid w:val="00B45641"/>
    <w:rsid w:val="00B4571F"/>
    <w:rsid w:val="00B46159"/>
    <w:rsid w:val="00B4628F"/>
    <w:rsid w:val="00B46637"/>
    <w:rsid w:val="00B468FD"/>
    <w:rsid w:val="00B46A2E"/>
    <w:rsid w:val="00B473FE"/>
    <w:rsid w:val="00B47985"/>
    <w:rsid w:val="00B479CA"/>
    <w:rsid w:val="00B47C9D"/>
    <w:rsid w:val="00B47FB3"/>
    <w:rsid w:val="00B502B9"/>
    <w:rsid w:val="00B50524"/>
    <w:rsid w:val="00B5107E"/>
    <w:rsid w:val="00B51E07"/>
    <w:rsid w:val="00B5211A"/>
    <w:rsid w:val="00B522C8"/>
    <w:rsid w:val="00B52526"/>
    <w:rsid w:val="00B5327B"/>
    <w:rsid w:val="00B5397C"/>
    <w:rsid w:val="00B54544"/>
    <w:rsid w:val="00B5474C"/>
    <w:rsid w:val="00B547C6"/>
    <w:rsid w:val="00B54CA7"/>
    <w:rsid w:val="00B55380"/>
    <w:rsid w:val="00B553C6"/>
    <w:rsid w:val="00B55A3C"/>
    <w:rsid w:val="00B55C17"/>
    <w:rsid w:val="00B55CD5"/>
    <w:rsid w:val="00B567DE"/>
    <w:rsid w:val="00B56F2B"/>
    <w:rsid w:val="00B57144"/>
    <w:rsid w:val="00B57146"/>
    <w:rsid w:val="00B5766E"/>
    <w:rsid w:val="00B578A6"/>
    <w:rsid w:val="00B579A1"/>
    <w:rsid w:val="00B57C97"/>
    <w:rsid w:val="00B60118"/>
    <w:rsid w:val="00B60A22"/>
    <w:rsid w:val="00B60F2B"/>
    <w:rsid w:val="00B60FD4"/>
    <w:rsid w:val="00B6106A"/>
    <w:rsid w:val="00B610EB"/>
    <w:rsid w:val="00B6200C"/>
    <w:rsid w:val="00B620F7"/>
    <w:rsid w:val="00B62598"/>
    <w:rsid w:val="00B62760"/>
    <w:rsid w:val="00B62F25"/>
    <w:rsid w:val="00B636E8"/>
    <w:rsid w:val="00B642BC"/>
    <w:rsid w:val="00B64921"/>
    <w:rsid w:val="00B64AB6"/>
    <w:rsid w:val="00B64CCC"/>
    <w:rsid w:val="00B64FAD"/>
    <w:rsid w:val="00B665A9"/>
    <w:rsid w:val="00B66646"/>
    <w:rsid w:val="00B6674B"/>
    <w:rsid w:val="00B66CA2"/>
    <w:rsid w:val="00B66D66"/>
    <w:rsid w:val="00B66E17"/>
    <w:rsid w:val="00B706AE"/>
    <w:rsid w:val="00B70D89"/>
    <w:rsid w:val="00B70F19"/>
    <w:rsid w:val="00B71554"/>
    <w:rsid w:val="00B72103"/>
    <w:rsid w:val="00B730D5"/>
    <w:rsid w:val="00B73AF6"/>
    <w:rsid w:val="00B73E0B"/>
    <w:rsid w:val="00B73E62"/>
    <w:rsid w:val="00B74645"/>
    <w:rsid w:val="00B753AA"/>
    <w:rsid w:val="00B756F3"/>
    <w:rsid w:val="00B75974"/>
    <w:rsid w:val="00B75B64"/>
    <w:rsid w:val="00B75B6C"/>
    <w:rsid w:val="00B7630E"/>
    <w:rsid w:val="00B76580"/>
    <w:rsid w:val="00B76640"/>
    <w:rsid w:val="00B76CB8"/>
    <w:rsid w:val="00B77007"/>
    <w:rsid w:val="00B77668"/>
    <w:rsid w:val="00B77AB3"/>
    <w:rsid w:val="00B77C72"/>
    <w:rsid w:val="00B803CA"/>
    <w:rsid w:val="00B808D4"/>
    <w:rsid w:val="00B80E9A"/>
    <w:rsid w:val="00B810FD"/>
    <w:rsid w:val="00B81D47"/>
    <w:rsid w:val="00B81F30"/>
    <w:rsid w:val="00B8276A"/>
    <w:rsid w:val="00B83220"/>
    <w:rsid w:val="00B838BD"/>
    <w:rsid w:val="00B84310"/>
    <w:rsid w:val="00B84520"/>
    <w:rsid w:val="00B8456C"/>
    <w:rsid w:val="00B846D0"/>
    <w:rsid w:val="00B84EED"/>
    <w:rsid w:val="00B85582"/>
    <w:rsid w:val="00B858CD"/>
    <w:rsid w:val="00B86B18"/>
    <w:rsid w:val="00B8749B"/>
    <w:rsid w:val="00B9073F"/>
    <w:rsid w:val="00B90D24"/>
    <w:rsid w:val="00B90F8D"/>
    <w:rsid w:val="00B9118D"/>
    <w:rsid w:val="00B9128E"/>
    <w:rsid w:val="00B919C9"/>
    <w:rsid w:val="00B919FC"/>
    <w:rsid w:val="00B92484"/>
    <w:rsid w:val="00B92737"/>
    <w:rsid w:val="00B92905"/>
    <w:rsid w:val="00B9299B"/>
    <w:rsid w:val="00B93181"/>
    <w:rsid w:val="00B935F9"/>
    <w:rsid w:val="00B936B3"/>
    <w:rsid w:val="00B93D67"/>
    <w:rsid w:val="00B9462F"/>
    <w:rsid w:val="00B94AAC"/>
    <w:rsid w:val="00B94C21"/>
    <w:rsid w:val="00B94E7A"/>
    <w:rsid w:val="00B96091"/>
    <w:rsid w:val="00B9671E"/>
    <w:rsid w:val="00B97102"/>
    <w:rsid w:val="00B97910"/>
    <w:rsid w:val="00B97F47"/>
    <w:rsid w:val="00BA067A"/>
    <w:rsid w:val="00BA0B9D"/>
    <w:rsid w:val="00BA0C36"/>
    <w:rsid w:val="00BA0E8E"/>
    <w:rsid w:val="00BA1005"/>
    <w:rsid w:val="00BA1014"/>
    <w:rsid w:val="00BA1294"/>
    <w:rsid w:val="00BA12C8"/>
    <w:rsid w:val="00BA1CE2"/>
    <w:rsid w:val="00BA2673"/>
    <w:rsid w:val="00BA2991"/>
    <w:rsid w:val="00BA2C13"/>
    <w:rsid w:val="00BA2E55"/>
    <w:rsid w:val="00BA3049"/>
    <w:rsid w:val="00BA465C"/>
    <w:rsid w:val="00BA48D0"/>
    <w:rsid w:val="00BA4D99"/>
    <w:rsid w:val="00BA5360"/>
    <w:rsid w:val="00BA589E"/>
    <w:rsid w:val="00BA5950"/>
    <w:rsid w:val="00BA5A07"/>
    <w:rsid w:val="00BA5A77"/>
    <w:rsid w:val="00BA5DC5"/>
    <w:rsid w:val="00BA6122"/>
    <w:rsid w:val="00BA61E8"/>
    <w:rsid w:val="00BA6832"/>
    <w:rsid w:val="00BA6902"/>
    <w:rsid w:val="00BA6D0B"/>
    <w:rsid w:val="00BA6F3C"/>
    <w:rsid w:val="00BA7819"/>
    <w:rsid w:val="00BA7BDB"/>
    <w:rsid w:val="00BA7FC6"/>
    <w:rsid w:val="00BB07F9"/>
    <w:rsid w:val="00BB0C7E"/>
    <w:rsid w:val="00BB1B25"/>
    <w:rsid w:val="00BB1E3D"/>
    <w:rsid w:val="00BB2741"/>
    <w:rsid w:val="00BB27D3"/>
    <w:rsid w:val="00BB3F84"/>
    <w:rsid w:val="00BB583D"/>
    <w:rsid w:val="00BB68F3"/>
    <w:rsid w:val="00BB6B8E"/>
    <w:rsid w:val="00BB6CB6"/>
    <w:rsid w:val="00BB743B"/>
    <w:rsid w:val="00BB7E7D"/>
    <w:rsid w:val="00BB7F44"/>
    <w:rsid w:val="00BC07B0"/>
    <w:rsid w:val="00BC0AB5"/>
    <w:rsid w:val="00BC101C"/>
    <w:rsid w:val="00BC1289"/>
    <w:rsid w:val="00BC1BFB"/>
    <w:rsid w:val="00BC28ED"/>
    <w:rsid w:val="00BC2F5F"/>
    <w:rsid w:val="00BC4059"/>
    <w:rsid w:val="00BC4F5A"/>
    <w:rsid w:val="00BC502B"/>
    <w:rsid w:val="00BC5408"/>
    <w:rsid w:val="00BC588A"/>
    <w:rsid w:val="00BC5A30"/>
    <w:rsid w:val="00BC5B61"/>
    <w:rsid w:val="00BC6A4E"/>
    <w:rsid w:val="00BC6AA0"/>
    <w:rsid w:val="00BC7898"/>
    <w:rsid w:val="00BC7C82"/>
    <w:rsid w:val="00BD0300"/>
    <w:rsid w:val="00BD033F"/>
    <w:rsid w:val="00BD0514"/>
    <w:rsid w:val="00BD062A"/>
    <w:rsid w:val="00BD07BB"/>
    <w:rsid w:val="00BD0CD2"/>
    <w:rsid w:val="00BD112E"/>
    <w:rsid w:val="00BD1625"/>
    <w:rsid w:val="00BD1953"/>
    <w:rsid w:val="00BD2AC1"/>
    <w:rsid w:val="00BD2DBF"/>
    <w:rsid w:val="00BD2F29"/>
    <w:rsid w:val="00BD31F2"/>
    <w:rsid w:val="00BD325F"/>
    <w:rsid w:val="00BD3747"/>
    <w:rsid w:val="00BD4069"/>
    <w:rsid w:val="00BD4BE6"/>
    <w:rsid w:val="00BD4FC6"/>
    <w:rsid w:val="00BD542D"/>
    <w:rsid w:val="00BD5626"/>
    <w:rsid w:val="00BD5F47"/>
    <w:rsid w:val="00BD647D"/>
    <w:rsid w:val="00BD6843"/>
    <w:rsid w:val="00BD7019"/>
    <w:rsid w:val="00BD7D35"/>
    <w:rsid w:val="00BE004B"/>
    <w:rsid w:val="00BE0402"/>
    <w:rsid w:val="00BE058B"/>
    <w:rsid w:val="00BE2805"/>
    <w:rsid w:val="00BE319F"/>
    <w:rsid w:val="00BE34E4"/>
    <w:rsid w:val="00BE35F2"/>
    <w:rsid w:val="00BE3BFE"/>
    <w:rsid w:val="00BE3DB8"/>
    <w:rsid w:val="00BE40B1"/>
    <w:rsid w:val="00BE5C16"/>
    <w:rsid w:val="00BE5CB0"/>
    <w:rsid w:val="00BE6006"/>
    <w:rsid w:val="00BE618C"/>
    <w:rsid w:val="00BE65F2"/>
    <w:rsid w:val="00BE67A6"/>
    <w:rsid w:val="00BE721D"/>
    <w:rsid w:val="00BE7620"/>
    <w:rsid w:val="00BF1034"/>
    <w:rsid w:val="00BF199F"/>
    <w:rsid w:val="00BF1FFA"/>
    <w:rsid w:val="00BF208A"/>
    <w:rsid w:val="00BF22AD"/>
    <w:rsid w:val="00BF281B"/>
    <w:rsid w:val="00BF348D"/>
    <w:rsid w:val="00BF3A1E"/>
    <w:rsid w:val="00BF3C1D"/>
    <w:rsid w:val="00BF3CE2"/>
    <w:rsid w:val="00BF3F98"/>
    <w:rsid w:val="00BF4309"/>
    <w:rsid w:val="00BF43D5"/>
    <w:rsid w:val="00BF4B60"/>
    <w:rsid w:val="00BF4D0D"/>
    <w:rsid w:val="00BF4FA3"/>
    <w:rsid w:val="00BF52DD"/>
    <w:rsid w:val="00BF53F7"/>
    <w:rsid w:val="00BF5433"/>
    <w:rsid w:val="00BF54CD"/>
    <w:rsid w:val="00BF585B"/>
    <w:rsid w:val="00BF64B4"/>
    <w:rsid w:val="00BF6620"/>
    <w:rsid w:val="00BF6CB7"/>
    <w:rsid w:val="00BF6DB4"/>
    <w:rsid w:val="00BF70D9"/>
    <w:rsid w:val="00BF71C4"/>
    <w:rsid w:val="00C000AB"/>
    <w:rsid w:val="00C005EE"/>
    <w:rsid w:val="00C008CD"/>
    <w:rsid w:val="00C009AA"/>
    <w:rsid w:val="00C01400"/>
    <w:rsid w:val="00C0178F"/>
    <w:rsid w:val="00C01B5C"/>
    <w:rsid w:val="00C022A4"/>
    <w:rsid w:val="00C02E81"/>
    <w:rsid w:val="00C02EDA"/>
    <w:rsid w:val="00C03AFE"/>
    <w:rsid w:val="00C0495C"/>
    <w:rsid w:val="00C04C5E"/>
    <w:rsid w:val="00C053F8"/>
    <w:rsid w:val="00C06090"/>
    <w:rsid w:val="00C07203"/>
    <w:rsid w:val="00C07301"/>
    <w:rsid w:val="00C0752C"/>
    <w:rsid w:val="00C0780A"/>
    <w:rsid w:val="00C07942"/>
    <w:rsid w:val="00C10D32"/>
    <w:rsid w:val="00C11079"/>
    <w:rsid w:val="00C11CA8"/>
    <w:rsid w:val="00C130AE"/>
    <w:rsid w:val="00C1343A"/>
    <w:rsid w:val="00C13816"/>
    <w:rsid w:val="00C13F12"/>
    <w:rsid w:val="00C14488"/>
    <w:rsid w:val="00C14529"/>
    <w:rsid w:val="00C152F6"/>
    <w:rsid w:val="00C1543C"/>
    <w:rsid w:val="00C15DBB"/>
    <w:rsid w:val="00C1733D"/>
    <w:rsid w:val="00C21052"/>
    <w:rsid w:val="00C211D1"/>
    <w:rsid w:val="00C21666"/>
    <w:rsid w:val="00C2172C"/>
    <w:rsid w:val="00C21E6D"/>
    <w:rsid w:val="00C22508"/>
    <w:rsid w:val="00C22B98"/>
    <w:rsid w:val="00C22DD1"/>
    <w:rsid w:val="00C23232"/>
    <w:rsid w:val="00C23281"/>
    <w:rsid w:val="00C23EFB"/>
    <w:rsid w:val="00C244FC"/>
    <w:rsid w:val="00C245A7"/>
    <w:rsid w:val="00C257A9"/>
    <w:rsid w:val="00C26298"/>
    <w:rsid w:val="00C2652A"/>
    <w:rsid w:val="00C265AD"/>
    <w:rsid w:val="00C26A98"/>
    <w:rsid w:val="00C26BBC"/>
    <w:rsid w:val="00C274B5"/>
    <w:rsid w:val="00C300D7"/>
    <w:rsid w:val="00C30516"/>
    <w:rsid w:val="00C3054B"/>
    <w:rsid w:val="00C3060F"/>
    <w:rsid w:val="00C30B27"/>
    <w:rsid w:val="00C30C18"/>
    <w:rsid w:val="00C30D86"/>
    <w:rsid w:val="00C30F1D"/>
    <w:rsid w:val="00C311C7"/>
    <w:rsid w:val="00C31689"/>
    <w:rsid w:val="00C3178A"/>
    <w:rsid w:val="00C318D1"/>
    <w:rsid w:val="00C31B0A"/>
    <w:rsid w:val="00C3218B"/>
    <w:rsid w:val="00C32528"/>
    <w:rsid w:val="00C328D3"/>
    <w:rsid w:val="00C32E9E"/>
    <w:rsid w:val="00C33000"/>
    <w:rsid w:val="00C3322C"/>
    <w:rsid w:val="00C335AE"/>
    <w:rsid w:val="00C337C8"/>
    <w:rsid w:val="00C33FF3"/>
    <w:rsid w:val="00C3499E"/>
    <w:rsid w:val="00C34D99"/>
    <w:rsid w:val="00C35E93"/>
    <w:rsid w:val="00C36232"/>
    <w:rsid w:val="00C36469"/>
    <w:rsid w:val="00C36ABA"/>
    <w:rsid w:val="00C37628"/>
    <w:rsid w:val="00C37A87"/>
    <w:rsid w:val="00C37C65"/>
    <w:rsid w:val="00C37D7D"/>
    <w:rsid w:val="00C37F11"/>
    <w:rsid w:val="00C400A1"/>
    <w:rsid w:val="00C40824"/>
    <w:rsid w:val="00C41731"/>
    <w:rsid w:val="00C42229"/>
    <w:rsid w:val="00C435E3"/>
    <w:rsid w:val="00C43773"/>
    <w:rsid w:val="00C43BE9"/>
    <w:rsid w:val="00C43BF6"/>
    <w:rsid w:val="00C440AC"/>
    <w:rsid w:val="00C440CD"/>
    <w:rsid w:val="00C440F5"/>
    <w:rsid w:val="00C4431C"/>
    <w:rsid w:val="00C44420"/>
    <w:rsid w:val="00C44BA4"/>
    <w:rsid w:val="00C45301"/>
    <w:rsid w:val="00C45BE5"/>
    <w:rsid w:val="00C45D89"/>
    <w:rsid w:val="00C46354"/>
    <w:rsid w:val="00C46420"/>
    <w:rsid w:val="00C46FE8"/>
    <w:rsid w:val="00C476D1"/>
    <w:rsid w:val="00C47930"/>
    <w:rsid w:val="00C47B80"/>
    <w:rsid w:val="00C508C4"/>
    <w:rsid w:val="00C50B99"/>
    <w:rsid w:val="00C51043"/>
    <w:rsid w:val="00C513CE"/>
    <w:rsid w:val="00C52278"/>
    <w:rsid w:val="00C52486"/>
    <w:rsid w:val="00C52551"/>
    <w:rsid w:val="00C52660"/>
    <w:rsid w:val="00C52B28"/>
    <w:rsid w:val="00C5309D"/>
    <w:rsid w:val="00C5321F"/>
    <w:rsid w:val="00C53A37"/>
    <w:rsid w:val="00C54739"/>
    <w:rsid w:val="00C5481B"/>
    <w:rsid w:val="00C54D22"/>
    <w:rsid w:val="00C54E4B"/>
    <w:rsid w:val="00C554F2"/>
    <w:rsid w:val="00C567CD"/>
    <w:rsid w:val="00C56E6D"/>
    <w:rsid w:val="00C57786"/>
    <w:rsid w:val="00C616D9"/>
    <w:rsid w:val="00C618C1"/>
    <w:rsid w:val="00C61E27"/>
    <w:rsid w:val="00C6236B"/>
    <w:rsid w:val="00C62897"/>
    <w:rsid w:val="00C63637"/>
    <w:rsid w:val="00C63701"/>
    <w:rsid w:val="00C63BD6"/>
    <w:rsid w:val="00C64CAF"/>
    <w:rsid w:val="00C64E03"/>
    <w:rsid w:val="00C64E64"/>
    <w:rsid w:val="00C64F24"/>
    <w:rsid w:val="00C6516B"/>
    <w:rsid w:val="00C65369"/>
    <w:rsid w:val="00C6559B"/>
    <w:rsid w:val="00C65A5F"/>
    <w:rsid w:val="00C65F89"/>
    <w:rsid w:val="00C662A4"/>
    <w:rsid w:val="00C663B5"/>
    <w:rsid w:val="00C67331"/>
    <w:rsid w:val="00C6776E"/>
    <w:rsid w:val="00C7083D"/>
    <w:rsid w:val="00C70F7A"/>
    <w:rsid w:val="00C711CB"/>
    <w:rsid w:val="00C71234"/>
    <w:rsid w:val="00C71BEA"/>
    <w:rsid w:val="00C72A54"/>
    <w:rsid w:val="00C7307A"/>
    <w:rsid w:val="00C73505"/>
    <w:rsid w:val="00C73BAD"/>
    <w:rsid w:val="00C74562"/>
    <w:rsid w:val="00C74AAF"/>
    <w:rsid w:val="00C75592"/>
    <w:rsid w:val="00C75680"/>
    <w:rsid w:val="00C75A8E"/>
    <w:rsid w:val="00C75CC6"/>
    <w:rsid w:val="00C75ED4"/>
    <w:rsid w:val="00C7621B"/>
    <w:rsid w:val="00C76A7F"/>
    <w:rsid w:val="00C771CC"/>
    <w:rsid w:val="00C772A8"/>
    <w:rsid w:val="00C77A3A"/>
    <w:rsid w:val="00C80452"/>
    <w:rsid w:val="00C80481"/>
    <w:rsid w:val="00C80BA7"/>
    <w:rsid w:val="00C81455"/>
    <w:rsid w:val="00C81614"/>
    <w:rsid w:val="00C818A4"/>
    <w:rsid w:val="00C81913"/>
    <w:rsid w:val="00C8298C"/>
    <w:rsid w:val="00C82D4C"/>
    <w:rsid w:val="00C847AD"/>
    <w:rsid w:val="00C84AC0"/>
    <w:rsid w:val="00C84EDA"/>
    <w:rsid w:val="00C85126"/>
    <w:rsid w:val="00C8564A"/>
    <w:rsid w:val="00C8661D"/>
    <w:rsid w:val="00C8672E"/>
    <w:rsid w:val="00C8687D"/>
    <w:rsid w:val="00C86D6C"/>
    <w:rsid w:val="00C86DBF"/>
    <w:rsid w:val="00C8738C"/>
    <w:rsid w:val="00C87B4C"/>
    <w:rsid w:val="00C87DDF"/>
    <w:rsid w:val="00C902E0"/>
    <w:rsid w:val="00C905EE"/>
    <w:rsid w:val="00C90B1F"/>
    <w:rsid w:val="00C90B92"/>
    <w:rsid w:val="00C90EA0"/>
    <w:rsid w:val="00C90F51"/>
    <w:rsid w:val="00C91912"/>
    <w:rsid w:val="00C91995"/>
    <w:rsid w:val="00C92179"/>
    <w:rsid w:val="00C92313"/>
    <w:rsid w:val="00C923BB"/>
    <w:rsid w:val="00C926E9"/>
    <w:rsid w:val="00C93352"/>
    <w:rsid w:val="00C93BB9"/>
    <w:rsid w:val="00C93CAD"/>
    <w:rsid w:val="00C94A59"/>
    <w:rsid w:val="00C94F8C"/>
    <w:rsid w:val="00C954ED"/>
    <w:rsid w:val="00C95913"/>
    <w:rsid w:val="00C95A3A"/>
    <w:rsid w:val="00C965CD"/>
    <w:rsid w:val="00C96645"/>
    <w:rsid w:val="00C96B9C"/>
    <w:rsid w:val="00C97133"/>
    <w:rsid w:val="00C9752F"/>
    <w:rsid w:val="00C9756F"/>
    <w:rsid w:val="00C97DA8"/>
    <w:rsid w:val="00CA03E9"/>
    <w:rsid w:val="00CA17B0"/>
    <w:rsid w:val="00CA1F24"/>
    <w:rsid w:val="00CA22A1"/>
    <w:rsid w:val="00CA2A1F"/>
    <w:rsid w:val="00CA3BC1"/>
    <w:rsid w:val="00CA405C"/>
    <w:rsid w:val="00CA4C02"/>
    <w:rsid w:val="00CA4FDC"/>
    <w:rsid w:val="00CA5443"/>
    <w:rsid w:val="00CA587E"/>
    <w:rsid w:val="00CA5BD0"/>
    <w:rsid w:val="00CA673F"/>
    <w:rsid w:val="00CA6E44"/>
    <w:rsid w:val="00CA78DF"/>
    <w:rsid w:val="00CB00E1"/>
    <w:rsid w:val="00CB0685"/>
    <w:rsid w:val="00CB07F2"/>
    <w:rsid w:val="00CB14D7"/>
    <w:rsid w:val="00CB19C0"/>
    <w:rsid w:val="00CB23FD"/>
    <w:rsid w:val="00CB2593"/>
    <w:rsid w:val="00CB26E4"/>
    <w:rsid w:val="00CB30A7"/>
    <w:rsid w:val="00CB357F"/>
    <w:rsid w:val="00CB3DE9"/>
    <w:rsid w:val="00CB49C8"/>
    <w:rsid w:val="00CB5047"/>
    <w:rsid w:val="00CB5703"/>
    <w:rsid w:val="00CB69F3"/>
    <w:rsid w:val="00CB6C0D"/>
    <w:rsid w:val="00CB7E45"/>
    <w:rsid w:val="00CB7F3C"/>
    <w:rsid w:val="00CC01CD"/>
    <w:rsid w:val="00CC0256"/>
    <w:rsid w:val="00CC1489"/>
    <w:rsid w:val="00CC191E"/>
    <w:rsid w:val="00CC2A0D"/>
    <w:rsid w:val="00CC315C"/>
    <w:rsid w:val="00CC3715"/>
    <w:rsid w:val="00CC38BC"/>
    <w:rsid w:val="00CC3A87"/>
    <w:rsid w:val="00CC3FF4"/>
    <w:rsid w:val="00CC4AB1"/>
    <w:rsid w:val="00CC5494"/>
    <w:rsid w:val="00CC5547"/>
    <w:rsid w:val="00CC58D9"/>
    <w:rsid w:val="00CC59A1"/>
    <w:rsid w:val="00CC5A44"/>
    <w:rsid w:val="00CC5BAB"/>
    <w:rsid w:val="00CC6430"/>
    <w:rsid w:val="00CC670B"/>
    <w:rsid w:val="00CC6C81"/>
    <w:rsid w:val="00CC7641"/>
    <w:rsid w:val="00CC7AC4"/>
    <w:rsid w:val="00CC7E35"/>
    <w:rsid w:val="00CD0788"/>
    <w:rsid w:val="00CD0AC7"/>
    <w:rsid w:val="00CD0DFA"/>
    <w:rsid w:val="00CD13AC"/>
    <w:rsid w:val="00CD2017"/>
    <w:rsid w:val="00CD261E"/>
    <w:rsid w:val="00CD2EBD"/>
    <w:rsid w:val="00CD33F1"/>
    <w:rsid w:val="00CD3AD1"/>
    <w:rsid w:val="00CD4606"/>
    <w:rsid w:val="00CD4853"/>
    <w:rsid w:val="00CD4A40"/>
    <w:rsid w:val="00CD4D36"/>
    <w:rsid w:val="00CD4F15"/>
    <w:rsid w:val="00CD5135"/>
    <w:rsid w:val="00CD53B3"/>
    <w:rsid w:val="00CD5B56"/>
    <w:rsid w:val="00CD5D8C"/>
    <w:rsid w:val="00CD5F4B"/>
    <w:rsid w:val="00CD61E5"/>
    <w:rsid w:val="00CE0014"/>
    <w:rsid w:val="00CE0128"/>
    <w:rsid w:val="00CE0267"/>
    <w:rsid w:val="00CE041D"/>
    <w:rsid w:val="00CE10A0"/>
    <w:rsid w:val="00CE1135"/>
    <w:rsid w:val="00CE192B"/>
    <w:rsid w:val="00CE1AC2"/>
    <w:rsid w:val="00CE1E5C"/>
    <w:rsid w:val="00CE1EE5"/>
    <w:rsid w:val="00CE2F23"/>
    <w:rsid w:val="00CE32F0"/>
    <w:rsid w:val="00CE349F"/>
    <w:rsid w:val="00CE3E72"/>
    <w:rsid w:val="00CE408C"/>
    <w:rsid w:val="00CE44F7"/>
    <w:rsid w:val="00CE4CC7"/>
    <w:rsid w:val="00CE4CDA"/>
    <w:rsid w:val="00CE4D4D"/>
    <w:rsid w:val="00CE4E95"/>
    <w:rsid w:val="00CE4F37"/>
    <w:rsid w:val="00CE5485"/>
    <w:rsid w:val="00CE5738"/>
    <w:rsid w:val="00CE5B19"/>
    <w:rsid w:val="00CE6D9E"/>
    <w:rsid w:val="00CE7434"/>
    <w:rsid w:val="00CE7B23"/>
    <w:rsid w:val="00CF0537"/>
    <w:rsid w:val="00CF0A77"/>
    <w:rsid w:val="00CF0C21"/>
    <w:rsid w:val="00CF16EC"/>
    <w:rsid w:val="00CF2D0A"/>
    <w:rsid w:val="00CF406E"/>
    <w:rsid w:val="00CF50A1"/>
    <w:rsid w:val="00CF5DBE"/>
    <w:rsid w:val="00CF6315"/>
    <w:rsid w:val="00CF7288"/>
    <w:rsid w:val="00D00AE2"/>
    <w:rsid w:val="00D00CAB"/>
    <w:rsid w:val="00D00E4D"/>
    <w:rsid w:val="00D01AF1"/>
    <w:rsid w:val="00D01B7F"/>
    <w:rsid w:val="00D01B8B"/>
    <w:rsid w:val="00D020B6"/>
    <w:rsid w:val="00D0259D"/>
    <w:rsid w:val="00D02877"/>
    <w:rsid w:val="00D02E25"/>
    <w:rsid w:val="00D042B7"/>
    <w:rsid w:val="00D04827"/>
    <w:rsid w:val="00D04AFF"/>
    <w:rsid w:val="00D05427"/>
    <w:rsid w:val="00D05586"/>
    <w:rsid w:val="00D05CA4"/>
    <w:rsid w:val="00D066EA"/>
    <w:rsid w:val="00D067DD"/>
    <w:rsid w:val="00D07409"/>
    <w:rsid w:val="00D07D42"/>
    <w:rsid w:val="00D1034D"/>
    <w:rsid w:val="00D1053D"/>
    <w:rsid w:val="00D107C7"/>
    <w:rsid w:val="00D10AC9"/>
    <w:rsid w:val="00D10B5D"/>
    <w:rsid w:val="00D10FD7"/>
    <w:rsid w:val="00D11422"/>
    <w:rsid w:val="00D11E6B"/>
    <w:rsid w:val="00D12751"/>
    <w:rsid w:val="00D12A16"/>
    <w:rsid w:val="00D12AA2"/>
    <w:rsid w:val="00D13A58"/>
    <w:rsid w:val="00D13C80"/>
    <w:rsid w:val="00D13D18"/>
    <w:rsid w:val="00D13D48"/>
    <w:rsid w:val="00D140A1"/>
    <w:rsid w:val="00D148F2"/>
    <w:rsid w:val="00D14D88"/>
    <w:rsid w:val="00D15103"/>
    <w:rsid w:val="00D15186"/>
    <w:rsid w:val="00D15754"/>
    <w:rsid w:val="00D1579B"/>
    <w:rsid w:val="00D15A87"/>
    <w:rsid w:val="00D161E5"/>
    <w:rsid w:val="00D162A9"/>
    <w:rsid w:val="00D205FA"/>
    <w:rsid w:val="00D207F3"/>
    <w:rsid w:val="00D20E1A"/>
    <w:rsid w:val="00D2164C"/>
    <w:rsid w:val="00D21712"/>
    <w:rsid w:val="00D21B38"/>
    <w:rsid w:val="00D22F2A"/>
    <w:rsid w:val="00D23079"/>
    <w:rsid w:val="00D23226"/>
    <w:rsid w:val="00D23A5D"/>
    <w:rsid w:val="00D23CB0"/>
    <w:rsid w:val="00D23D68"/>
    <w:rsid w:val="00D2458B"/>
    <w:rsid w:val="00D24C29"/>
    <w:rsid w:val="00D2509E"/>
    <w:rsid w:val="00D25835"/>
    <w:rsid w:val="00D25C94"/>
    <w:rsid w:val="00D26013"/>
    <w:rsid w:val="00D27232"/>
    <w:rsid w:val="00D30EEC"/>
    <w:rsid w:val="00D31173"/>
    <w:rsid w:val="00D31255"/>
    <w:rsid w:val="00D319DB"/>
    <w:rsid w:val="00D31B42"/>
    <w:rsid w:val="00D31E62"/>
    <w:rsid w:val="00D3217A"/>
    <w:rsid w:val="00D322D3"/>
    <w:rsid w:val="00D3244A"/>
    <w:rsid w:val="00D328FC"/>
    <w:rsid w:val="00D329AE"/>
    <w:rsid w:val="00D33B7F"/>
    <w:rsid w:val="00D33F6C"/>
    <w:rsid w:val="00D3400C"/>
    <w:rsid w:val="00D343AD"/>
    <w:rsid w:val="00D3470A"/>
    <w:rsid w:val="00D34E35"/>
    <w:rsid w:val="00D366D2"/>
    <w:rsid w:val="00D36828"/>
    <w:rsid w:val="00D369AF"/>
    <w:rsid w:val="00D36AF1"/>
    <w:rsid w:val="00D36BF6"/>
    <w:rsid w:val="00D37340"/>
    <w:rsid w:val="00D37450"/>
    <w:rsid w:val="00D37491"/>
    <w:rsid w:val="00D3761D"/>
    <w:rsid w:val="00D40869"/>
    <w:rsid w:val="00D40EA7"/>
    <w:rsid w:val="00D412C1"/>
    <w:rsid w:val="00D415C8"/>
    <w:rsid w:val="00D416BE"/>
    <w:rsid w:val="00D4175F"/>
    <w:rsid w:val="00D41917"/>
    <w:rsid w:val="00D423F1"/>
    <w:rsid w:val="00D428F6"/>
    <w:rsid w:val="00D42C10"/>
    <w:rsid w:val="00D430C9"/>
    <w:rsid w:val="00D43158"/>
    <w:rsid w:val="00D4325E"/>
    <w:rsid w:val="00D43521"/>
    <w:rsid w:val="00D43B92"/>
    <w:rsid w:val="00D440A5"/>
    <w:rsid w:val="00D444AF"/>
    <w:rsid w:val="00D44873"/>
    <w:rsid w:val="00D44D93"/>
    <w:rsid w:val="00D45078"/>
    <w:rsid w:val="00D45191"/>
    <w:rsid w:val="00D45B9F"/>
    <w:rsid w:val="00D45D85"/>
    <w:rsid w:val="00D45E7A"/>
    <w:rsid w:val="00D4626F"/>
    <w:rsid w:val="00D464EF"/>
    <w:rsid w:val="00D46628"/>
    <w:rsid w:val="00D470F8"/>
    <w:rsid w:val="00D4732C"/>
    <w:rsid w:val="00D474B1"/>
    <w:rsid w:val="00D47C9E"/>
    <w:rsid w:val="00D503C1"/>
    <w:rsid w:val="00D503E7"/>
    <w:rsid w:val="00D50783"/>
    <w:rsid w:val="00D519E0"/>
    <w:rsid w:val="00D51CAD"/>
    <w:rsid w:val="00D51D14"/>
    <w:rsid w:val="00D531D4"/>
    <w:rsid w:val="00D53854"/>
    <w:rsid w:val="00D538BA"/>
    <w:rsid w:val="00D53C2C"/>
    <w:rsid w:val="00D53E4F"/>
    <w:rsid w:val="00D5403F"/>
    <w:rsid w:val="00D54410"/>
    <w:rsid w:val="00D545F2"/>
    <w:rsid w:val="00D5494B"/>
    <w:rsid w:val="00D56271"/>
    <w:rsid w:val="00D57A3B"/>
    <w:rsid w:val="00D6044E"/>
    <w:rsid w:val="00D60866"/>
    <w:rsid w:val="00D60C54"/>
    <w:rsid w:val="00D60C5C"/>
    <w:rsid w:val="00D60D42"/>
    <w:rsid w:val="00D611CC"/>
    <w:rsid w:val="00D617B1"/>
    <w:rsid w:val="00D61D4A"/>
    <w:rsid w:val="00D61DAC"/>
    <w:rsid w:val="00D638D9"/>
    <w:rsid w:val="00D63C8E"/>
    <w:rsid w:val="00D63EEB"/>
    <w:rsid w:val="00D652D3"/>
    <w:rsid w:val="00D660DB"/>
    <w:rsid w:val="00D664EE"/>
    <w:rsid w:val="00D66DBC"/>
    <w:rsid w:val="00D66EA2"/>
    <w:rsid w:val="00D67992"/>
    <w:rsid w:val="00D67A02"/>
    <w:rsid w:val="00D67C80"/>
    <w:rsid w:val="00D7006B"/>
    <w:rsid w:val="00D7020B"/>
    <w:rsid w:val="00D702F9"/>
    <w:rsid w:val="00D7051A"/>
    <w:rsid w:val="00D71978"/>
    <w:rsid w:val="00D72964"/>
    <w:rsid w:val="00D73789"/>
    <w:rsid w:val="00D73CC9"/>
    <w:rsid w:val="00D74064"/>
    <w:rsid w:val="00D74316"/>
    <w:rsid w:val="00D748AD"/>
    <w:rsid w:val="00D74ABA"/>
    <w:rsid w:val="00D75965"/>
    <w:rsid w:val="00D75A8B"/>
    <w:rsid w:val="00D75C70"/>
    <w:rsid w:val="00D762FB"/>
    <w:rsid w:val="00D77368"/>
    <w:rsid w:val="00D77DEA"/>
    <w:rsid w:val="00D8032B"/>
    <w:rsid w:val="00D805C9"/>
    <w:rsid w:val="00D81518"/>
    <w:rsid w:val="00D827C2"/>
    <w:rsid w:val="00D82A36"/>
    <w:rsid w:val="00D8313D"/>
    <w:rsid w:val="00D83924"/>
    <w:rsid w:val="00D8421E"/>
    <w:rsid w:val="00D84CF4"/>
    <w:rsid w:val="00D84DF8"/>
    <w:rsid w:val="00D85042"/>
    <w:rsid w:val="00D85336"/>
    <w:rsid w:val="00D85592"/>
    <w:rsid w:val="00D85CC9"/>
    <w:rsid w:val="00D85D53"/>
    <w:rsid w:val="00D865D2"/>
    <w:rsid w:val="00D86723"/>
    <w:rsid w:val="00D86C96"/>
    <w:rsid w:val="00D86EC0"/>
    <w:rsid w:val="00D87E52"/>
    <w:rsid w:val="00D87FC4"/>
    <w:rsid w:val="00D904E8"/>
    <w:rsid w:val="00D90AB1"/>
    <w:rsid w:val="00D90D85"/>
    <w:rsid w:val="00D919A8"/>
    <w:rsid w:val="00D91EDA"/>
    <w:rsid w:val="00D920B5"/>
    <w:rsid w:val="00D9223E"/>
    <w:rsid w:val="00D92E42"/>
    <w:rsid w:val="00D92F05"/>
    <w:rsid w:val="00D9351F"/>
    <w:rsid w:val="00D9405B"/>
    <w:rsid w:val="00D9407A"/>
    <w:rsid w:val="00D943FF"/>
    <w:rsid w:val="00D94779"/>
    <w:rsid w:val="00D94EF1"/>
    <w:rsid w:val="00D94FC2"/>
    <w:rsid w:val="00D950AE"/>
    <w:rsid w:val="00D955C9"/>
    <w:rsid w:val="00D9612F"/>
    <w:rsid w:val="00D96633"/>
    <w:rsid w:val="00D977AB"/>
    <w:rsid w:val="00D97DC2"/>
    <w:rsid w:val="00DA00B7"/>
    <w:rsid w:val="00DA069A"/>
    <w:rsid w:val="00DA0B2D"/>
    <w:rsid w:val="00DA1B4C"/>
    <w:rsid w:val="00DA23F8"/>
    <w:rsid w:val="00DA29F3"/>
    <w:rsid w:val="00DA2B63"/>
    <w:rsid w:val="00DA3534"/>
    <w:rsid w:val="00DA479C"/>
    <w:rsid w:val="00DA48E0"/>
    <w:rsid w:val="00DA52D3"/>
    <w:rsid w:val="00DA5514"/>
    <w:rsid w:val="00DA5712"/>
    <w:rsid w:val="00DA58D9"/>
    <w:rsid w:val="00DA6C25"/>
    <w:rsid w:val="00DA6F87"/>
    <w:rsid w:val="00DA771A"/>
    <w:rsid w:val="00DB0062"/>
    <w:rsid w:val="00DB075B"/>
    <w:rsid w:val="00DB1592"/>
    <w:rsid w:val="00DB1706"/>
    <w:rsid w:val="00DB17C3"/>
    <w:rsid w:val="00DB1B3D"/>
    <w:rsid w:val="00DB27FD"/>
    <w:rsid w:val="00DB2CFC"/>
    <w:rsid w:val="00DB2CFF"/>
    <w:rsid w:val="00DB2EA5"/>
    <w:rsid w:val="00DB33ED"/>
    <w:rsid w:val="00DB37F7"/>
    <w:rsid w:val="00DB3A5A"/>
    <w:rsid w:val="00DB41EE"/>
    <w:rsid w:val="00DB4269"/>
    <w:rsid w:val="00DB4917"/>
    <w:rsid w:val="00DB56C6"/>
    <w:rsid w:val="00DB56EC"/>
    <w:rsid w:val="00DB5808"/>
    <w:rsid w:val="00DB62F3"/>
    <w:rsid w:val="00DB67D7"/>
    <w:rsid w:val="00DB6DBA"/>
    <w:rsid w:val="00DB758E"/>
    <w:rsid w:val="00DB79DB"/>
    <w:rsid w:val="00DB7AEE"/>
    <w:rsid w:val="00DB7E8A"/>
    <w:rsid w:val="00DC040C"/>
    <w:rsid w:val="00DC0988"/>
    <w:rsid w:val="00DC0FA4"/>
    <w:rsid w:val="00DC1ECA"/>
    <w:rsid w:val="00DC2525"/>
    <w:rsid w:val="00DC3852"/>
    <w:rsid w:val="00DC3E45"/>
    <w:rsid w:val="00DC3F3A"/>
    <w:rsid w:val="00DC479F"/>
    <w:rsid w:val="00DC4A7C"/>
    <w:rsid w:val="00DC4DBA"/>
    <w:rsid w:val="00DC50D4"/>
    <w:rsid w:val="00DC5617"/>
    <w:rsid w:val="00DC5684"/>
    <w:rsid w:val="00DC60D4"/>
    <w:rsid w:val="00DC65BA"/>
    <w:rsid w:val="00DC6F66"/>
    <w:rsid w:val="00DC72E8"/>
    <w:rsid w:val="00DC743D"/>
    <w:rsid w:val="00DC75C8"/>
    <w:rsid w:val="00DC7A27"/>
    <w:rsid w:val="00DC7D5C"/>
    <w:rsid w:val="00DC7E1F"/>
    <w:rsid w:val="00DD0067"/>
    <w:rsid w:val="00DD0D1E"/>
    <w:rsid w:val="00DD14C6"/>
    <w:rsid w:val="00DD15C6"/>
    <w:rsid w:val="00DD1F0A"/>
    <w:rsid w:val="00DD22BB"/>
    <w:rsid w:val="00DD2B77"/>
    <w:rsid w:val="00DD2DCB"/>
    <w:rsid w:val="00DD30F7"/>
    <w:rsid w:val="00DD353B"/>
    <w:rsid w:val="00DD394B"/>
    <w:rsid w:val="00DD415E"/>
    <w:rsid w:val="00DD46A3"/>
    <w:rsid w:val="00DD4851"/>
    <w:rsid w:val="00DD4F86"/>
    <w:rsid w:val="00DD52C5"/>
    <w:rsid w:val="00DD579D"/>
    <w:rsid w:val="00DD595D"/>
    <w:rsid w:val="00DD66C9"/>
    <w:rsid w:val="00DD751B"/>
    <w:rsid w:val="00DD773A"/>
    <w:rsid w:val="00DD782B"/>
    <w:rsid w:val="00DE015B"/>
    <w:rsid w:val="00DE08D2"/>
    <w:rsid w:val="00DE0A81"/>
    <w:rsid w:val="00DE1083"/>
    <w:rsid w:val="00DE1AD8"/>
    <w:rsid w:val="00DE1FC8"/>
    <w:rsid w:val="00DE2F00"/>
    <w:rsid w:val="00DE2F1E"/>
    <w:rsid w:val="00DE345F"/>
    <w:rsid w:val="00DE361F"/>
    <w:rsid w:val="00DE36D1"/>
    <w:rsid w:val="00DE3889"/>
    <w:rsid w:val="00DE43CC"/>
    <w:rsid w:val="00DE445B"/>
    <w:rsid w:val="00DE4B4B"/>
    <w:rsid w:val="00DE4E21"/>
    <w:rsid w:val="00DE547C"/>
    <w:rsid w:val="00DE5802"/>
    <w:rsid w:val="00DE634D"/>
    <w:rsid w:val="00DE69F6"/>
    <w:rsid w:val="00DE6BB6"/>
    <w:rsid w:val="00DE7263"/>
    <w:rsid w:val="00DE7393"/>
    <w:rsid w:val="00DE7CEE"/>
    <w:rsid w:val="00DE7E4D"/>
    <w:rsid w:val="00DF04B7"/>
    <w:rsid w:val="00DF0803"/>
    <w:rsid w:val="00DF104F"/>
    <w:rsid w:val="00DF234A"/>
    <w:rsid w:val="00DF25AA"/>
    <w:rsid w:val="00DF26B6"/>
    <w:rsid w:val="00DF2E3C"/>
    <w:rsid w:val="00DF3EEC"/>
    <w:rsid w:val="00DF41EE"/>
    <w:rsid w:val="00DF4374"/>
    <w:rsid w:val="00DF46BC"/>
    <w:rsid w:val="00DF4BF1"/>
    <w:rsid w:val="00DF4E7B"/>
    <w:rsid w:val="00DF4EA5"/>
    <w:rsid w:val="00DF518F"/>
    <w:rsid w:val="00DF5233"/>
    <w:rsid w:val="00DF561E"/>
    <w:rsid w:val="00DF579F"/>
    <w:rsid w:val="00DF5924"/>
    <w:rsid w:val="00DF5F8B"/>
    <w:rsid w:val="00DF6233"/>
    <w:rsid w:val="00DF6A93"/>
    <w:rsid w:val="00DF768E"/>
    <w:rsid w:val="00DF7B23"/>
    <w:rsid w:val="00E0026F"/>
    <w:rsid w:val="00E003AB"/>
    <w:rsid w:val="00E00603"/>
    <w:rsid w:val="00E00716"/>
    <w:rsid w:val="00E008DE"/>
    <w:rsid w:val="00E009CF"/>
    <w:rsid w:val="00E00D29"/>
    <w:rsid w:val="00E00EE0"/>
    <w:rsid w:val="00E00FD1"/>
    <w:rsid w:val="00E0114F"/>
    <w:rsid w:val="00E0119F"/>
    <w:rsid w:val="00E01D06"/>
    <w:rsid w:val="00E01FB3"/>
    <w:rsid w:val="00E02012"/>
    <w:rsid w:val="00E0289B"/>
    <w:rsid w:val="00E029A2"/>
    <w:rsid w:val="00E029B2"/>
    <w:rsid w:val="00E02BFD"/>
    <w:rsid w:val="00E02FF9"/>
    <w:rsid w:val="00E02FFC"/>
    <w:rsid w:val="00E0315D"/>
    <w:rsid w:val="00E03E36"/>
    <w:rsid w:val="00E04DC7"/>
    <w:rsid w:val="00E04E10"/>
    <w:rsid w:val="00E0503B"/>
    <w:rsid w:val="00E05173"/>
    <w:rsid w:val="00E0540B"/>
    <w:rsid w:val="00E056C2"/>
    <w:rsid w:val="00E0610C"/>
    <w:rsid w:val="00E065FD"/>
    <w:rsid w:val="00E0696B"/>
    <w:rsid w:val="00E0712B"/>
    <w:rsid w:val="00E0718C"/>
    <w:rsid w:val="00E0721A"/>
    <w:rsid w:val="00E0783C"/>
    <w:rsid w:val="00E079C3"/>
    <w:rsid w:val="00E07C8C"/>
    <w:rsid w:val="00E07CDB"/>
    <w:rsid w:val="00E07E65"/>
    <w:rsid w:val="00E10534"/>
    <w:rsid w:val="00E10725"/>
    <w:rsid w:val="00E10C7D"/>
    <w:rsid w:val="00E125D9"/>
    <w:rsid w:val="00E12FCB"/>
    <w:rsid w:val="00E14907"/>
    <w:rsid w:val="00E14E26"/>
    <w:rsid w:val="00E153C1"/>
    <w:rsid w:val="00E1558A"/>
    <w:rsid w:val="00E15A9B"/>
    <w:rsid w:val="00E1629E"/>
    <w:rsid w:val="00E16553"/>
    <w:rsid w:val="00E1661A"/>
    <w:rsid w:val="00E16F50"/>
    <w:rsid w:val="00E208B7"/>
    <w:rsid w:val="00E20A6F"/>
    <w:rsid w:val="00E218FC"/>
    <w:rsid w:val="00E21948"/>
    <w:rsid w:val="00E22058"/>
    <w:rsid w:val="00E22463"/>
    <w:rsid w:val="00E228E2"/>
    <w:rsid w:val="00E2335D"/>
    <w:rsid w:val="00E23392"/>
    <w:rsid w:val="00E23618"/>
    <w:rsid w:val="00E236CE"/>
    <w:rsid w:val="00E2386F"/>
    <w:rsid w:val="00E23E69"/>
    <w:rsid w:val="00E24392"/>
    <w:rsid w:val="00E24411"/>
    <w:rsid w:val="00E24DA0"/>
    <w:rsid w:val="00E24E83"/>
    <w:rsid w:val="00E24EE6"/>
    <w:rsid w:val="00E2586F"/>
    <w:rsid w:val="00E25892"/>
    <w:rsid w:val="00E25B84"/>
    <w:rsid w:val="00E262D7"/>
    <w:rsid w:val="00E265B7"/>
    <w:rsid w:val="00E27045"/>
    <w:rsid w:val="00E274CD"/>
    <w:rsid w:val="00E27C6E"/>
    <w:rsid w:val="00E304A9"/>
    <w:rsid w:val="00E305A8"/>
    <w:rsid w:val="00E30B9C"/>
    <w:rsid w:val="00E31556"/>
    <w:rsid w:val="00E31D34"/>
    <w:rsid w:val="00E32C80"/>
    <w:rsid w:val="00E33256"/>
    <w:rsid w:val="00E33F90"/>
    <w:rsid w:val="00E34168"/>
    <w:rsid w:val="00E34683"/>
    <w:rsid w:val="00E3499D"/>
    <w:rsid w:val="00E34F33"/>
    <w:rsid w:val="00E34F71"/>
    <w:rsid w:val="00E35188"/>
    <w:rsid w:val="00E35882"/>
    <w:rsid w:val="00E35C5F"/>
    <w:rsid w:val="00E35D84"/>
    <w:rsid w:val="00E35DB8"/>
    <w:rsid w:val="00E36056"/>
    <w:rsid w:val="00E360C0"/>
    <w:rsid w:val="00E3699C"/>
    <w:rsid w:val="00E36FB7"/>
    <w:rsid w:val="00E371B1"/>
    <w:rsid w:val="00E373A0"/>
    <w:rsid w:val="00E37719"/>
    <w:rsid w:val="00E401A4"/>
    <w:rsid w:val="00E40C8D"/>
    <w:rsid w:val="00E41D3E"/>
    <w:rsid w:val="00E42094"/>
    <w:rsid w:val="00E42F5A"/>
    <w:rsid w:val="00E431A1"/>
    <w:rsid w:val="00E43D00"/>
    <w:rsid w:val="00E43F00"/>
    <w:rsid w:val="00E44381"/>
    <w:rsid w:val="00E44432"/>
    <w:rsid w:val="00E44CF4"/>
    <w:rsid w:val="00E459F8"/>
    <w:rsid w:val="00E45AD9"/>
    <w:rsid w:val="00E4625F"/>
    <w:rsid w:val="00E462D3"/>
    <w:rsid w:val="00E46309"/>
    <w:rsid w:val="00E4633A"/>
    <w:rsid w:val="00E46DD8"/>
    <w:rsid w:val="00E46ED4"/>
    <w:rsid w:val="00E4711C"/>
    <w:rsid w:val="00E475EE"/>
    <w:rsid w:val="00E47B6C"/>
    <w:rsid w:val="00E47FE9"/>
    <w:rsid w:val="00E501C2"/>
    <w:rsid w:val="00E50E01"/>
    <w:rsid w:val="00E51525"/>
    <w:rsid w:val="00E51BC3"/>
    <w:rsid w:val="00E5344F"/>
    <w:rsid w:val="00E53565"/>
    <w:rsid w:val="00E54326"/>
    <w:rsid w:val="00E5437B"/>
    <w:rsid w:val="00E54829"/>
    <w:rsid w:val="00E54A24"/>
    <w:rsid w:val="00E551E3"/>
    <w:rsid w:val="00E554C1"/>
    <w:rsid w:val="00E55555"/>
    <w:rsid w:val="00E557EA"/>
    <w:rsid w:val="00E55B73"/>
    <w:rsid w:val="00E56B5F"/>
    <w:rsid w:val="00E574B4"/>
    <w:rsid w:val="00E577D5"/>
    <w:rsid w:val="00E57B6B"/>
    <w:rsid w:val="00E609AC"/>
    <w:rsid w:val="00E60A9E"/>
    <w:rsid w:val="00E61815"/>
    <w:rsid w:val="00E6187C"/>
    <w:rsid w:val="00E6226F"/>
    <w:rsid w:val="00E62697"/>
    <w:rsid w:val="00E631CF"/>
    <w:rsid w:val="00E6432A"/>
    <w:rsid w:val="00E64B80"/>
    <w:rsid w:val="00E64CE2"/>
    <w:rsid w:val="00E658AB"/>
    <w:rsid w:val="00E65A63"/>
    <w:rsid w:val="00E66963"/>
    <w:rsid w:val="00E66AD5"/>
    <w:rsid w:val="00E66D37"/>
    <w:rsid w:val="00E66DA1"/>
    <w:rsid w:val="00E674EF"/>
    <w:rsid w:val="00E67BCC"/>
    <w:rsid w:val="00E67CD3"/>
    <w:rsid w:val="00E67E8A"/>
    <w:rsid w:val="00E702E4"/>
    <w:rsid w:val="00E7041A"/>
    <w:rsid w:val="00E70501"/>
    <w:rsid w:val="00E71117"/>
    <w:rsid w:val="00E71667"/>
    <w:rsid w:val="00E720DC"/>
    <w:rsid w:val="00E7218A"/>
    <w:rsid w:val="00E72B70"/>
    <w:rsid w:val="00E72BA4"/>
    <w:rsid w:val="00E72E45"/>
    <w:rsid w:val="00E72EB2"/>
    <w:rsid w:val="00E72FD6"/>
    <w:rsid w:val="00E7308A"/>
    <w:rsid w:val="00E730F0"/>
    <w:rsid w:val="00E73258"/>
    <w:rsid w:val="00E7330F"/>
    <w:rsid w:val="00E73BA5"/>
    <w:rsid w:val="00E743BC"/>
    <w:rsid w:val="00E74C81"/>
    <w:rsid w:val="00E75752"/>
    <w:rsid w:val="00E7704C"/>
    <w:rsid w:val="00E779C1"/>
    <w:rsid w:val="00E77A99"/>
    <w:rsid w:val="00E77E33"/>
    <w:rsid w:val="00E8008B"/>
    <w:rsid w:val="00E80716"/>
    <w:rsid w:val="00E80A6C"/>
    <w:rsid w:val="00E80E2E"/>
    <w:rsid w:val="00E8196F"/>
    <w:rsid w:val="00E81A4F"/>
    <w:rsid w:val="00E82673"/>
    <w:rsid w:val="00E83262"/>
    <w:rsid w:val="00E835CD"/>
    <w:rsid w:val="00E83A85"/>
    <w:rsid w:val="00E845B9"/>
    <w:rsid w:val="00E8460D"/>
    <w:rsid w:val="00E848D8"/>
    <w:rsid w:val="00E84C12"/>
    <w:rsid w:val="00E84C19"/>
    <w:rsid w:val="00E84DD1"/>
    <w:rsid w:val="00E84EE8"/>
    <w:rsid w:val="00E854EF"/>
    <w:rsid w:val="00E85C57"/>
    <w:rsid w:val="00E8630D"/>
    <w:rsid w:val="00E864FD"/>
    <w:rsid w:val="00E8654B"/>
    <w:rsid w:val="00E8670F"/>
    <w:rsid w:val="00E8764E"/>
    <w:rsid w:val="00E90430"/>
    <w:rsid w:val="00E90FC9"/>
    <w:rsid w:val="00E90FF8"/>
    <w:rsid w:val="00E91161"/>
    <w:rsid w:val="00E91357"/>
    <w:rsid w:val="00E918B8"/>
    <w:rsid w:val="00E91AA0"/>
    <w:rsid w:val="00E920BA"/>
    <w:rsid w:val="00E922CD"/>
    <w:rsid w:val="00E92558"/>
    <w:rsid w:val="00E925D2"/>
    <w:rsid w:val="00E930C6"/>
    <w:rsid w:val="00E9318D"/>
    <w:rsid w:val="00E931DD"/>
    <w:rsid w:val="00E93916"/>
    <w:rsid w:val="00E93B5F"/>
    <w:rsid w:val="00E93D19"/>
    <w:rsid w:val="00E94AB6"/>
    <w:rsid w:val="00E94CCB"/>
    <w:rsid w:val="00E95186"/>
    <w:rsid w:val="00E965A9"/>
    <w:rsid w:val="00E96FFA"/>
    <w:rsid w:val="00EA0FBA"/>
    <w:rsid w:val="00EA1825"/>
    <w:rsid w:val="00EA1952"/>
    <w:rsid w:val="00EA1B5C"/>
    <w:rsid w:val="00EA1F35"/>
    <w:rsid w:val="00EA2197"/>
    <w:rsid w:val="00EA27B2"/>
    <w:rsid w:val="00EA3275"/>
    <w:rsid w:val="00EA3382"/>
    <w:rsid w:val="00EA3980"/>
    <w:rsid w:val="00EA3A0C"/>
    <w:rsid w:val="00EA3C0D"/>
    <w:rsid w:val="00EA3C27"/>
    <w:rsid w:val="00EA404C"/>
    <w:rsid w:val="00EA409E"/>
    <w:rsid w:val="00EA53F1"/>
    <w:rsid w:val="00EA5E9D"/>
    <w:rsid w:val="00EA621E"/>
    <w:rsid w:val="00EA6223"/>
    <w:rsid w:val="00EA6654"/>
    <w:rsid w:val="00EA6861"/>
    <w:rsid w:val="00EA6E43"/>
    <w:rsid w:val="00EA70BF"/>
    <w:rsid w:val="00EA70F8"/>
    <w:rsid w:val="00EA78B5"/>
    <w:rsid w:val="00EB06AA"/>
    <w:rsid w:val="00EB0AC6"/>
    <w:rsid w:val="00EB10FF"/>
    <w:rsid w:val="00EB1232"/>
    <w:rsid w:val="00EB1781"/>
    <w:rsid w:val="00EB1E38"/>
    <w:rsid w:val="00EB23A3"/>
    <w:rsid w:val="00EB27A6"/>
    <w:rsid w:val="00EB2B02"/>
    <w:rsid w:val="00EB31D6"/>
    <w:rsid w:val="00EB3723"/>
    <w:rsid w:val="00EB39FC"/>
    <w:rsid w:val="00EB3B64"/>
    <w:rsid w:val="00EB3CDD"/>
    <w:rsid w:val="00EB4365"/>
    <w:rsid w:val="00EB467B"/>
    <w:rsid w:val="00EB4AE2"/>
    <w:rsid w:val="00EB4AFC"/>
    <w:rsid w:val="00EB5312"/>
    <w:rsid w:val="00EB5885"/>
    <w:rsid w:val="00EB7A12"/>
    <w:rsid w:val="00EB7BC5"/>
    <w:rsid w:val="00EB7E3E"/>
    <w:rsid w:val="00EC1F6D"/>
    <w:rsid w:val="00EC2087"/>
    <w:rsid w:val="00EC26D1"/>
    <w:rsid w:val="00EC298A"/>
    <w:rsid w:val="00EC2CC1"/>
    <w:rsid w:val="00EC33BC"/>
    <w:rsid w:val="00EC36B8"/>
    <w:rsid w:val="00EC380C"/>
    <w:rsid w:val="00EC41F0"/>
    <w:rsid w:val="00EC4251"/>
    <w:rsid w:val="00EC4475"/>
    <w:rsid w:val="00EC44D2"/>
    <w:rsid w:val="00EC4991"/>
    <w:rsid w:val="00EC4B88"/>
    <w:rsid w:val="00EC5953"/>
    <w:rsid w:val="00EC5E38"/>
    <w:rsid w:val="00EC7724"/>
    <w:rsid w:val="00EC7B0F"/>
    <w:rsid w:val="00ED0283"/>
    <w:rsid w:val="00ED0851"/>
    <w:rsid w:val="00ED0BDF"/>
    <w:rsid w:val="00ED1B34"/>
    <w:rsid w:val="00ED1DD7"/>
    <w:rsid w:val="00ED2B3A"/>
    <w:rsid w:val="00ED32DF"/>
    <w:rsid w:val="00ED383C"/>
    <w:rsid w:val="00ED3A2B"/>
    <w:rsid w:val="00ED40FF"/>
    <w:rsid w:val="00ED462F"/>
    <w:rsid w:val="00ED474D"/>
    <w:rsid w:val="00ED5344"/>
    <w:rsid w:val="00ED60B0"/>
    <w:rsid w:val="00ED6CB8"/>
    <w:rsid w:val="00ED793C"/>
    <w:rsid w:val="00ED7B9B"/>
    <w:rsid w:val="00ED7D65"/>
    <w:rsid w:val="00EE06D6"/>
    <w:rsid w:val="00EE0937"/>
    <w:rsid w:val="00EE09B2"/>
    <w:rsid w:val="00EE2223"/>
    <w:rsid w:val="00EE2E94"/>
    <w:rsid w:val="00EE339B"/>
    <w:rsid w:val="00EE385C"/>
    <w:rsid w:val="00EE3D5D"/>
    <w:rsid w:val="00EE3D88"/>
    <w:rsid w:val="00EE3F75"/>
    <w:rsid w:val="00EE409E"/>
    <w:rsid w:val="00EE48B5"/>
    <w:rsid w:val="00EE4E8D"/>
    <w:rsid w:val="00EE528C"/>
    <w:rsid w:val="00EE535F"/>
    <w:rsid w:val="00EE54E1"/>
    <w:rsid w:val="00EE5F4A"/>
    <w:rsid w:val="00EE62C1"/>
    <w:rsid w:val="00EE656F"/>
    <w:rsid w:val="00EE66B9"/>
    <w:rsid w:val="00EE6BBA"/>
    <w:rsid w:val="00EE7FC1"/>
    <w:rsid w:val="00EE7FCA"/>
    <w:rsid w:val="00EF0A55"/>
    <w:rsid w:val="00EF0C85"/>
    <w:rsid w:val="00EF11A2"/>
    <w:rsid w:val="00EF16C3"/>
    <w:rsid w:val="00EF1CA2"/>
    <w:rsid w:val="00EF26BC"/>
    <w:rsid w:val="00EF2FA4"/>
    <w:rsid w:val="00EF3857"/>
    <w:rsid w:val="00EF43C4"/>
    <w:rsid w:val="00EF4519"/>
    <w:rsid w:val="00EF47F1"/>
    <w:rsid w:val="00EF48A1"/>
    <w:rsid w:val="00EF4D74"/>
    <w:rsid w:val="00EF618E"/>
    <w:rsid w:val="00EF61B1"/>
    <w:rsid w:val="00EF6228"/>
    <w:rsid w:val="00EF6483"/>
    <w:rsid w:val="00EF6897"/>
    <w:rsid w:val="00EF68BB"/>
    <w:rsid w:val="00EF6B58"/>
    <w:rsid w:val="00EF6E5F"/>
    <w:rsid w:val="00EF7548"/>
    <w:rsid w:val="00EF7B8A"/>
    <w:rsid w:val="00F00453"/>
    <w:rsid w:val="00F00A04"/>
    <w:rsid w:val="00F00CC7"/>
    <w:rsid w:val="00F00FCF"/>
    <w:rsid w:val="00F0116D"/>
    <w:rsid w:val="00F01A36"/>
    <w:rsid w:val="00F02018"/>
    <w:rsid w:val="00F02ACA"/>
    <w:rsid w:val="00F02AD4"/>
    <w:rsid w:val="00F031E5"/>
    <w:rsid w:val="00F03EFE"/>
    <w:rsid w:val="00F04509"/>
    <w:rsid w:val="00F05160"/>
    <w:rsid w:val="00F060BB"/>
    <w:rsid w:val="00F0630F"/>
    <w:rsid w:val="00F0677E"/>
    <w:rsid w:val="00F06A73"/>
    <w:rsid w:val="00F077B2"/>
    <w:rsid w:val="00F10459"/>
    <w:rsid w:val="00F10FA2"/>
    <w:rsid w:val="00F11673"/>
    <w:rsid w:val="00F1170A"/>
    <w:rsid w:val="00F1215F"/>
    <w:rsid w:val="00F130E5"/>
    <w:rsid w:val="00F141CD"/>
    <w:rsid w:val="00F149B3"/>
    <w:rsid w:val="00F149C4"/>
    <w:rsid w:val="00F14A08"/>
    <w:rsid w:val="00F163EE"/>
    <w:rsid w:val="00F1692C"/>
    <w:rsid w:val="00F16EF5"/>
    <w:rsid w:val="00F17363"/>
    <w:rsid w:val="00F17403"/>
    <w:rsid w:val="00F17770"/>
    <w:rsid w:val="00F179D7"/>
    <w:rsid w:val="00F17E4C"/>
    <w:rsid w:val="00F17F51"/>
    <w:rsid w:val="00F20A69"/>
    <w:rsid w:val="00F20C07"/>
    <w:rsid w:val="00F21A67"/>
    <w:rsid w:val="00F22C4C"/>
    <w:rsid w:val="00F2345D"/>
    <w:rsid w:val="00F23945"/>
    <w:rsid w:val="00F24145"/>
    <w:rsid w:val="00F249CB"/>
    <w:rsid w:val="00F25369"/>
    <w:rsid w:val="00F25713"/>
    <w:rsid w:val="00F2588E"/>
    <w:rsid w:val="00F265C8"/>
    <w:rsid w:val="00F274EF"/>
    <w:rsid w:val="00F279EF"/>
    <w:rsid w:val="00F30549"/>
    <w:rsid w:val="00F312BB"/>
    <w:rsid w:val="00F313E3"/>
    <w:rsid w:val="00F31BE1"/>
    <w:rsid w:val="00F31CF8"/>
    <w:rsid w:val="00F321EF"/>
    <w:rsid w:val="00F321F7"/>
    <w:rsid w:val="00F32BBB"/>
    <w:rsid w:val="00F32C58"/>
    <w:rsid w:val="00F32CEB"/>
    <w:rsid w:val="00F3359E"/>
    <w:rsid w:val="00F34A6D"/>
    <w:rsid w:val="00F34E95"/>
    <w:rsid w:val="00F35230"/>
    <w:rsid w:val="00F356F6"/>
    <w:rsid w:val="00F359CA"/>
    <w:rsid w:val="00F35D79"/>
    <w:rsid w:val="00F35E42"/>
    <w:rsid w:val="00F36019"/>
    <w:rsid w:val="00F36AC8"/>
    <w:rsid w:val="00F37114"/>
    <w:rsid w:val="00F373D3"/>
    <w:rsid w:val="00F37B50"/>
    <w:rsid w:val="00F37C08"/>
    <w:rsid w:val="00F405E2"/>
    <w:rsid w:val="00F411BF"/>
    <w:rsid w:val="00F426C3"/>
    <w:rsid w:val="00F431BC"/>
    <w:rsid w:val="00F43375"/>
    <w:rsid w:val="00F43859"/>
    <w:rsid w:val="00F44293"/>
    <w:rsid w:val="00F44478"/>
    <w:rsid w:val="00F444A3"/>
    <w:rsid w:val="00F44622"/>
    <w:rsid w:val="00F44698"/>
    <w:rsid w:val="00F44826"/>
    <w:rsid w:val="00F46284"/>
    <w:rsid w:val="00F46573"/>
    <w:rsid w:val="00F47004"/>
    <w:rsid w:val="00F4767F"/>
    <w:rsid w:val="00F47A68"/>
    <w:rsid w:val="00F50CD3"/>
    <w:rsid w:val="00F50E86"/>
    <w:rsid w:val="00F50FED"/>
    <w:rsid w:val="00F510DE"/>
    <w:rsid w:val="00F517B2"/>
    <w:rsid w:val="00F51E47"/>
    <w:rsid w:val="00F523BE"/>
    <w:rsid w:val="00F52AE2"/>
    <w:rsid w:val="00F53AEE"/>
    <w:rsid w:val="00F53E7B"/>
    <w:rsid w:val="00F53EE8"/>
    <w:rsid w:val="00F54304"/>
    <w:rsid w:val="00F54712"/>
    <w:rsid w:val="00F54716"/>
    <w:rsid w:val="00F5555A"/>
    <w:rsid w:val="00F55618"/>
    <w:rsid w:val="00F55F26"/>
    <w:rsid w:val="00F566AD"/>
    <w:rsid w:val="00F56850"/>
    <w:rsid w:val="00F57AF3"/>
    <w:rsid w:val="00F57B3E"/>
    <w:rsid w:val="00F57B4B"/>
    <w:rsid w:val="00F6032B"/>
    <w:rsid w:val="00F603DE"/>
    <w:rsid w:val="00F60739"/>
    <w:rsid w:val="00F607C0"/>
    <w:rsid w:val="00F60D57"/>
    <w:rsid w:val="00F6194B"/>
    <w:rsid w:val="00F621DE"/>
    <w:rsid w:val="00F62A4C"/>
    <w:rsid w:val="00F62DA2"/>
    <w:rsid w:val="00F63073"/>
    <w:rsid w:val="00F630B1"/>
    <w:rsid w:val="00F636FF"/>
    <w:rsid w:val="00F63A40"/>
    <w:rsid w:val="00F63C0C"/>
    <w:rsid w:val="00F647F3"/>
    <w:rsid w:val="00F65BE5"/>
    <w:rsid w:val="00F65DE3"/>
    <w:rsid w:val="00F665FF"/>
    <w:rsid w:val="00F66BBD"/>
    <w:rsid w:val="00F67CDE"/>
    <w:rsid w:val="00F700C1"/>
    <w:rsid w:val="00F710F8"/>
    <w:rsid w:val="00F711D8"/>
    <w:rsid w:val="00F716FA"/>
    <w:rsid w:val="00F72464"/>
    <w:rsid w:val="00F724EE"/>
    <w:rsid w:val="00F725C6"/>
    <w:rsid w:val="00F72727"/>
    <w:rsid w:val="00F72E50"/>
    <w:rsid w:val="00F731FC"/>
    <w:rsid w:val="00F73625"/>
    <w:rsid w:val="00F73657"/>
    <w:rsid w:val="00F74ACB"/>
    <w:rsid w:val="00F75279"/>
    <w:rsid w:val="00F75473"/>
    <w:rsid w:val="00F754A5"/>
    <w:rsid w:val="00F75E8C"/>
    <w:rsid w:val="00F75FCE"/>
    <w:rsid w:val="00F76414"/>
    <w:rsid w:val="00F76ED3"/>
    <w:rsid w:val="00F77976"/>
    <w:rsid w:val="00F80DD9"/>
    <w:rsid w:val="00F80E6C"/>
    <w:rsid w:val="00F80EE1"/>
    <w:rsid w:val="00F81062"/>
    <w:rsid w:val="00F81513"/>
    <w:rsid w:val="00F81AC2"/>
    <w:rsid w:val="00F81ACD"/>
    <w:rsid w:val="00F81D59"/>
    <w:rsid w:val="00F81DDE"/>
    <w:rsid w:val="00F821FD"/>
    <w:rsid w:val="00F822C3"/>
    <w:rsid w:val="00F82E61"/>
    <w:rsid w:val="00F82EB0"/>
    <w:rsid w:val="00F82FE0"/>
    <w:rsid w:val="00F8331A"/>
    <w:rsid w:val="00F83767"/>
    <w:rsid w:val="00F83B01"/>
    <w:rsid w:val="00F83B35"/>
    <w:rsid w:val="00F83CE7"/>
    <w:rsid w:val="00F83EC3"/>
    <w:rsid w:val="00F84078"/>
    <w:rsid w:val="00F846F2"/>
    <w:rsid w:val="00F84775"/>
    <w:rsid w:val="00F84930"/>
    <w:rsid w:val="00F84D8B"/>
    <w:rsid w:val="00F85A45"/>
    <w:rsid w:val="00F85D13"/>
    <w:rsid w:val="00F87B4F"/>
    <w:rsid w:val="00F904C0"/>
    <w:rsid w:val="00F9115C"/>
    <w:rsid w:val="00F91442"/>
    <w:rsid w:val="00F918F3"/>
    <w:rsid w:val="00F92293"/>
    <w:rsid w:val="00F9237D"/>
    <w:rsid w:val="00F92A93"/>
    <w:rsid w:val="00F92D8C"/>
    <w:rsid w:val="00F93A20"/>
    <w:rsid w:val="00F93B9C"/>
    <w:rsid w:val="00F9460B"/>
    <w:rsid w:val="00F94D99"/>
    <w:rsid w:val="00F95AD8"/>
    <w:rsid w:val="00F9677F"/>
    <w:rsid w:val="00F97BF7"/>
    <w:rsid w:val="00FA0788"/>
    <w:rsid w:val="00FA0DF8"/>
    <w:rsid w:val="00FA17E3"/>
    <w:rsid w:val="00FA1FDA"/>
    <w:rsid w:val="00FA2770"/>
    <w:rsid w:val="00FA2AC9"/>
    <w:rsid w:val="00FA2D61"/>
    <w:rsid w:val="00FA2DEE"/>
    <w:rsid w:val="00FA2EDD"/>
    <w:rsid w:val="00FA2F2A"/>
    <w:rsid w:val="00FA3552"/>
    <w:rsid w:val="00FA4B94"/>
    <w:rsid w:val="00FA5033"/>
    <w:rsid w:val="00FA55B5"/>
    <w:rsid w:val="00FA5CC8"/>
    <w:rsid w:val="00FA5E6E"/>
    <w:rsid w:val="00FA604F"/>
    <w:rsid w:val="00FA6146"/>
    <w:rsid w:val="00FA619C"/>
    <w:rsid w:val="00FA7133"/>
    <w:rsid w:val="00FA720C"/>
    <w:rsid w:val="00FA72AD"/>
    <w:rsid w:val="00FA7AC9"/>
    <w:rsid w:val="00FA7F55"/>
    <w:rsid w:val="00FB0266"/>
    <w:rsid w:val="00FB0A61"/>
    <w:rsid w:val="00FB0A75"/>
    <w:rsid w:val="00FB0BD4"/>
    <w:rsid w:val="00FB0C9B"/>
    <w:rsid w:val="00FB0F9D"/>
    <w:rsid w:val="00FB17D6"/>
    <w:rsid w:val="00FB1B2E"/>
    <w:rsid w:val="00FB1F66"/>
    <w:rsid w:val="00FB24E6"/>
    <w:rsid w:val="00FB28A4"/>
    <w:rsid w:val="00FB3033"/>
    <w:rsid w:val="00FB3FE2"/>
    <w:rsid w:val="00FB594F"/>
    <w:rsid w:val="00FC03A6"/>
    <w:rsid w:val="00FC03DD"/>
    <w:rsid w:val="00FC108E"/>
    <w:rsid w:val="00FC109E"/>
    <w:rsid w:val="00FC114A"/>
    <w:rsid w:val="00FC1500"/>
    <w:rsid w:val="00FC17C6"/>
    <w:rsid w:val="00FC1AA4"/>
    <w:rsid w:val="00FC2C35"/>
    <w:rsid w:val="00FC2DAA"/>
    <w:rsid w:val="00FC3C5A"/>
    <w:rsid w:val="00FC4A88"/>
    <w:rsid w:val="00FC4DC0"/>
    <w:rsid w:val="00FC5244"/>
    <w:rsid w:val="00FC55BF"/>
    <w:rsid w:val="00FC5A79"/>
    <w:rsid w:val="00FD07E9"/>
    <w:rsid w:val="00FD1279"/>
    <w:rsid w:val="00FD12FA"/>
    <w:rsid w:val="00FD1517"/>
    <w:rsid w:val="00FD1A79"/>
    <w:rsid w:val="00FD1CA6"/>
    <w:rsid w:val="00FD204F"/>
    <w:rsid w:val="00FD21C4"/>
    <w:rsid w:val="00FD27D6"/>
    <w:rsid w:val="00FD2B6A"/>
    <w:rsid w:val="00FD2ECB"/>
    <w:rsid w:val="00FD3162"/>
    <w:rsid w:val="00FD3601"/>
    <w:rsid w:val="00FD3CE9"/>
    <w:rsid w:val="00FD3F7E"/>
    <w:rsid w:val="00FD5647"/>
    <w:rsid w:val="00FD58A4"/>
    <w:rsid w:val="00FD5905"/>
    <w:rsid w:val="00FD5F88"/>
    <w:rsid w:val="00FD6332"/>
    <w:rsid w:val="00FD7BF7"/>
    <w:rsid w:val="00FE06AB"/>
    <w:rsid w:val="00FE092E"/>
    <w:rsid w:val="00FE1172"/>
    <w:rsid w:val="00FE11B1"/>
    <w:rsid w:val="00FE20D6"/>
    <w:rsid w:val="00FE217C"/>
    <w:rsid w:val="00FE36CC"/>
    <w:rsid w:val="00FE3877"/>
    <w:rsid w:val="00FE3C58"/>
    <w:rsid w:val="00FE3F23"/>
    <w:rsid w:val="00FE434F"/>
    <w:rsid w:val="00FE54D6"/>
    <w:rsid w:val="00FE581E"/>
    <w:rsid w:val="00FE5C9F"/>
    <w:rsid w:val="00FE64A1"/>
    <w:rsid w:val="00FE6717"/>
    <w:rsid w:val="00FE68BA"/>
    <w:rsid w:val="00FE6A16"/>
    <w:rsid w:val="00FE6C53"/>
    <w:rsid w:val="00FE6D11"/>
    <w:rsid w:val="00FE7224"/>
    <w:rsid w:val="00FE766E"/>
    <w:rsid w:val="00FE785F"/>
    <w:rsid w:val="00FE797C"/>
    <w:rsid w:val="00FE7DFE"/>
    <w:rsid w:val="00FF0536"/>
    <w:rsid w:val="00FF0BD1"/>
    <w:rsid w:val="00FF0E19"/>
    <w:rsid w:val="00FF141F"/>
    <w:rsid w:val="00FF1931"/>
    <w:rsid w:val="00FF1CBA"/>
    <w:rsid w:val="00FF1DF0"/>
    <w:rsid w:val="00FF239B"/>
    <w:rsid w:val="00FF2886"/>
    <w:rsid w:val="00FF29DA"/>
    <w:rsid w:val="00FF33C5"/>
    <w:rsid w:val="00FF341C"/>
    <w:rsid w:val="00FF34D1"/>
    <w:rsid w:val="00FF39B1"/>
    <w:rsid w:val="00FF3D67"/>
    <w:rsid w:val="00FF42CD"/>
    <w:rsid w:val="00FF49ED"/>
    <w:rsid w:val="00FF4AD2"/>
    <w:rsid w:val="00FF4BEF"/>
    <w:rsid w:val="00FF4CE4"/>
    <w:rsid w:val="00FF5477"/>
    <w:rsid w:val="00FF5661"/>
    <w:rsid w:val="00FF5683"/>
    <w:rsid w:val="00FF5A85"/>
    <w:rsid w:val="00FF6352"/>
    <w:rsid w:val="00FF6627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;"/>
  <w14:docId w14:val="3657CBDD"/>
  <w15:chartTrackingRefBased/>
  <w15:docId w15:val="{9F9093AC-09F1-402E-9155-37017B53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F4D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F4D7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25D9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77C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9">
    <w:name w:val="heading 9"/>
    <w:basedOn w:val="Normalny"/>
    <w:next w:val="Normalny"/>
    <w:qFormat/>
    <w:rsid w:val="007964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B25D98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Nagwek4Znak">
    <w:name w:val="Nagłówek 4 Znak"/>
    <w:link w:val="Nagwek4"/>
    <w:rsid w:val="00B77C72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Tekstprzypisukocowego">
    <w:name w:val="endnote text"/>
    <w:basedOn w:val="Normalny"/>
    <w:semiHidden/>
    <w:rsid w:val="001F2273"/>
    <w:rPr>
      <w:sz w:val="20"/>
      <w:szCs w:val="20"/>
    </w:rPr>
  </w:style>
  <w:style w:type="character" w:styleId="Odwoanieprzypisukocowego">
    <w:name w:val="endnote reference"/>
    <w:semiHidden/>
    <w:rsid w:val="001F2273"/>
    <w:rPr>
      <w:vertAlign w:val="superscript"/>
    </w:rPr>
  </w:style>
  <w:style w:type="table" w:styleId="Tabela-Siatka">
    <w:name w:val="Table Grid"/>
    <w:basedOn w:val="Standardowy"/>
    <w:uiPriority w:val="59"/>
    <w:rsid w:val="008C7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rsid w:val="002E4BEA"/>
    <w:pPr>
      <w:tabs>
        <w:tab w:val="left" w:pos="440"/>
        <w:tab w:val="right" w:leader="dot" w:pos="9601"/>
        <w:tab w:val="left" w:pos="9781"/>
      </w:tabs>
    </w:pPr>
    <w:rPr>
      <w:rFonts w:ascii="Century Gothic" w:hAnsi="Century Gothic" w:cs="Arial"/>
      <w:iCs/>
      <w:noProof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rsid w:val="00D67A02"/>
    <w:pPr>
      <w:tabs>
        <w:tab w:val="left" w:pos="880"/>
        <w:tab w:val="right" w:leader="dot" w:pos="9781"/>
      </w:tabs>
      <w:ind w:left="240" w:right="-150"/>
    </w:pPr>
  </w:style>
  <w:style w:type="character" w:styleId="Hipercze">
    <w:name w:val="Hyperlink"/>
    <w:uiPriority w:val="99"/>
    <w:rsid w:val="006A7A2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50D6A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uiPriority w:val="99"/>
    <w:locked/>
    <w:rsid w:val="00CB19C0"/>
    <w:rPr>
      <w:sz w:val="24"/>
      <w:szCs w:val="24"/>
      <w:lang w:val="en-US" w:eastAsia="en-US"/>
    </w:rPr>
  </w:style>
  <w:style w:type="paragraph" w:styleId="Stopka">
    <w:name w:val="footer"/>
    <w:aliases w:val=" Znak"/>
    <w:basedOn w:val="Normalny"/>
    <w:link w:val="StopkaZnak"/>
    <w:uiPriority w:val="99"/>
    <w:rsid w:val="00350D6A"/>
    <w:pPr>
      <w:tabs>
        <w:tab w:val="center" w:pos="4703"/>
        <w:tab w:val="right" w:pos="9406"/>
      </w:tabs>
    </w:pPr>
  </w:style>
  <w:style w:type="character" w:customStyle="1" w:styleId="StopkaZnak">
    <w:name w:val="Stopka Znak"/>
    <w:aliases w:val=" Znak Znak"/>
    <w:link w:val="Stopka"/>
    <w:uiPriority w:val="99"/>
    <w:rsid w:val="00EF3857"/>
    <w:rPr>
      <w:sz w:val="24"/>
      <w:szCs w:val="24"/>
      <w:lang w:val="en-US" w:eastAsia="en-US"/>
    </w:rPr>
  </w:style>
  <w:style w:type="character" w:styleId="Numerstrony">
    <w:name w:val="page number"/>
    <w:basedOn w:val="Domylnaczcionkaakapitu"/>
    <w:rsid w:val="00833713"/>
  </w:style>
  <w:style w:type="character" w:customStyle="1" w:styleId="Teksttreci">
    <w:name w:val="Tekst treści_"/>
    <w:link w:val="Teksttreci1"/>
    <w:locked/>
    <w:rsid w:val="0009266B"/>
    <w:rPr>
      <w:rFonts w:ascii="Arial" w:hAnsi="Arial"/>
      <w:sz w:val="19"/>
      <w:szCs w:val="19"/>
      <w:lang w:bidi="ar-SA"/>
    </w:rPr>
  </w:style>
  <w:style w:type="paragraph" w:customStyle="1" w:styleId="Teksttreci1">
    <w:name w:val="Tekst treści1"/>
    <w:basedOn w:val="Normalny"/>
    <w:link w:val="Teksttreci"/>
    <w:rsid w:val="0009266B"/>
    <w:pPr>
      <w:shd w:val="clear" w:color="auto" w:fill="FFFFFF"/>
      <w:spacing w:line="245" w:lineRule="exact"/>
      <w:ind w:hanging="680"/>
      <w:jc w:val="both"/>
    </w:pPr>
    <w:rPr>
      <w:rFonts w:ascii="Arial" w:hAnsi="Arial"/>
      <w:sz w:val="19"/>
      <w:szCs w:val="19"/>
      <w:lang w:val="x-none" w:eastAsia="x-none"/>
    </w:rPr>
  </w:style>
  <w:style w:type="character" w:customStyle="1" w:styleId="Teksttreci0">
    <w:name w:val="Tekst treści"/>
    <w:basedOn w:val="Teksttreci"/>
    <w:rsid w:val="0009266B"/>
    <w:rPr>
      <w:rFonts w:ascii="Arial" w:hAnsi="Arial"/>
      <w:sz w:val="19"/>
      <w:szCs w:val="19"/>
      <w:lang w:bidi="ar-SA"/>
    </w:rPr>
  </w:style>
  <w:style w:type="character" w:customStyle="1" w:styleId="TeksttreciKursywa">
    <w:name w:val="Tekst treści + Kursywa"/>
    <w:rsid w:val="0009266B"/>
    <w:rPr>
      <w:rFonts w:ascii="Arial" w:hAnsi="Arial"/>
      <w:i/>
      <w:iCs/>
      <w:sz w:val="19"/>
      <w:szCs w:val="19"/>
      <w:lang w:bidi="ar-SA"/>
    </w:rPr>
  </w:style>
  <w:style w:type="character" w:customStyle="1" w:styleId="Teksttreci3">
    <w:name w:val="Tekst treści (3)_"/>
    <w:link w:val="Teksttreci30"/>
    <w:locked/>
    <w:rsid w:val="0009266B"/>
    <w:rPr>
      <w:rFonts w:ascii="Arial" w:hAnsi="Arial"/>
      <w:i/>
      <w:iCs/>
      <w:sz w:val="19"/>
      <w:szCs w:val="19"/>
      <w:lang w:bidi="ar-SA"/>
    </w:rPr>
  </w:style>
  <w:style w:type="paragraph" w:customStyle="1" w:styleId="Teksttreci30">
    <w:name w:val="Tekst treści (3)"/>
    <w:basedOn w:val="Normalny"/>
    <w:link w:val="Teksttreci3"/>
    <w:rsid w:val="0009266B"/>
    <w:pPr>
      <w:shd w:val="clear" w:color="auto" w:fill="FFFFFF"/>
      <w:spacing w:line="235" w:lineRule="exact"/>
      <w:ind w:hanging="360"/>
      <w:jc w:val="both"/>
    </w:pPr>
    <w:rPr>
      <w:rFonts w:ascii="Arial" w:hAnsi="Arial"/>
      <w:i/>
      <w:iCs/>
      <w:sz w:val="19"/>
      <w:szCs w:val="19"/>
      <w:lang w:val="x-none" w:eastAsia="x-none"/>
    </w:rPr>
  </w:style>
  <w:style w:type="character" w:customStyle="1" w:styleId="Teksttreci3Bezkursywy">
    <w:name w:val="Tekst treści (3) + Bez kursywy"/>
    <w:basedOn w:val="Teksttreci3"/>
    <w:rsid w:val="0009266B"/>
    <w:rPr>
      <w:rFonts w:ascii="Arial" w:hAnsi="Arial"/>
      <w:i/>
      <w:iCs/>
      <w:sz w:val="19"/>
      <w:szCs w:val="19"/>
      <w:lang w:bidi="ar-SA"/>
    </w:rPr>
  </w:style>
  <w:style w:type="character" w:customStyle="1" w:styleId="Teksttreci3Bezkursywy1">
    <w:name w:val="Tekst treści (3) + Bez kursywy1"/>
    <w:basedOn w:val="Teksttreci3"/>
    <w:rsid w:val="0009266B"/>
    <w:rPr>
      <w:rFonts w:ascii="Arial" w:hAnsi="Arial"/>
      <w:i/>
      <w:iCs/>
      <w:sz w:val="19"/>
      <w:szCs w:val="19"/>
      <w:lang w:bidi="ar-SA"/>
    </w:rPr>
  </w:style>
  <w:style w:type="paragraph" w:styleId="Akapitzlist">
    <w:name w:val="List Paragraph"/>
    <w:aliases w:val="BulletC,Numerowanie,Wyliczanie,Obiekt,Wypunktowanie,List Paragraph1,Akapit z listą1,List Paragraph"/>
    <w:basedOn w:val="Normalny"/>
    <w:link w:val="AkapitzlistZnak"/>
    <w:uiPriority w:val="34"/>
    <w:qFormat/>
    <w:rsid w:val="000C0991"/>
    <w:pPr>
      <w:spacing w:line="360" w:lineRule="auto"/>
      <w:ind w:left="720" w:firstLine="567"/>
      <w:contextualSpacing/>
      <w:jc w:val="both"/>
    </w:pPr>
    <w:rPr>
      <w:rFonts w:eastAsia="Calibri"/>
    </w:rPr>
  </w:style>
  <w:style w:type="paragraph" w:customStyle="1" w:styleId="Styl">
    <w:name w:val="Styl"/>
    <w:rsid w:val="0005786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agwek10">
    <w:name w:val="Nagłówek1"/>
    <w:basedOn w:val="Normalny"/>
    <w:rsid w:val="004927E9"/>
    <w:pPr>
      <w:tabs>
        <w:tab w:val="center" w:pos="4703"/>
        <w:tab w:val="right" w:pos="9406"/>
      </w:tabs>
      <w:suppressAutoHyphens/>
      <w:spacing w:line="100" w:lineRule="atLeast"/>
    </w:pPr>
    <w:rPr>
      <w:rFonts w:ascii="Arial" w:hAnsi="Arial"/>
      <w:sz w:val="22"/>
      <w:szCs w:val="22"/>
      <w:lang w:eastAsia="ar-SA"/>
    </w:rPr>
  </w:style>
  <w:style w:type="paragraph" w:customStyle="1" w:styleId="WW-Lista-kontynuacja2">
    <w:name w:val="WW-Lista - kontynuacja 2"/>
    <w:basedOn w:val="Normalny"/>
    <w:rsid w:val="00B25D98"/>
    <w:pPr>
      <w:suppressAutoHyphens/>
      <w:spacing w:before="60" w:after="120"/>
      <w:ind w:left="566" w:firstLine="1"/>
    </w:pPr>
    <w:rPr>
      <w:sz w:val="20"/>
      <w:szCs w:val="20"/>
      <w:lang w:eastAsia="pl-PL"/>
    </w:rPr>
  </w:style>
  <w:style w:type="paragraph" w:customStyle="1" w:styleId="WW-Tekstpodstawowywcity3">
    <w:name w:val="WW-Tekst podstawowy wci?ty 3"/>
    <w:basedOn w:val="Normalny"/>
    <w:rsid w:val="00B25D98"/>
    <w:pPr>
      <w:suppressAutoHyphens/>
      <w:spacing w:before="60" w:line="360" w:lineRule="auto"/>
      <w:ind w:firstLine="708"/>
    </w:pPr>
    <w:rPr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B25D98"/>
    <w:pPr>
      <w:suppressAutoHyphens/>
      <w:spacing w:before="60"/>
      <w:jc w:val="both"/>
    </w:pPr>
    <w:rPr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B25D98"/>
    <w:pPr>
      <w:suppressAutoHyphens/>
      <w:spacing w:before="60"/>
      <w:ind w:left="284" w:hanging="284"/>
    </w:pPr>
    <w:rPr>
      <w:rFonts w:ascii="Arial" w:hAnsi="Arial"/>
      <w:sz w:val="20"/>
      <w:szCs w:val="20"/>
      <w:lang w:eastAsia="pl-PL"/>
    </w:rPr>
  </w:style>
  <w:style w:type="paragraph" w:customStyle="1" w:styleId="normalny3">
    <w:name w:val="normalny 3"/>
    <w:basedOn w:val="Normalny"/>
    <w:rsid w:val="00B25D98"/>
    <w:pPr>
      <w:tabs>
        <w:tab w:val="left" w:pos="397"/>
        <w:tab w:val="left" w:pos="567"/>
        <w:tab w:val="left" w:pos="737"/>
      </w:tabs>
      <w:suppressAutoHyphens/>
      <w:spacing w:before="60"/>
      <w:jc w:val="both"/>
    </w:pPr>
    <w:rPr>
      <w:rFonts w:cs="Arial"/>
      <w:bCs/>
      <w:iCs/>
      <w:sz w:val="20"/>
      <w:lang w:eastAsia="ar-SA"/>
    </w:rPr>
  </w:style>
  <w:style w:type="paragraph" w:customStyle="1" w:styleId="WW-Zwrotgrzecznociowy">
    <w:name w:val="WW-Zwrot grzeczno?ciowy"/>
    <w:basedOn w:val="Normalny"/>
    <w:rsid w:val="00260FC2"/>
    <w:pPr>
      <w:suppressAutoHyphens/>
      <w:spacing w:before="6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60FC2"/>
    <w:pPr>
      <w:suppressAutoHyphens/>
      <w:spacing w:before="60"/>
      <w:ind w:left="360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260FC2"/>
    <w:rPr>
      <w:rFonts w:ascii="Arial" w:hAnsi="Arial"/>
    </w:rPr>
  </w:style>
  <w:style w:type="paragraph" w:customStyle="1" w:styleId="WW-Tekstpodstawowywcity30">
    <w:name w:val="WW-Tekst podstawowy wcięty 3"/>
    <w:basedOn w:val="Normalny"/>
    <w:rsid w:val="00260FC2"/>
    <w:pPr>
      <w:suppressAutoHyphens/>
      <w:spacing w:before="60"/>
      <w:ind w:left="284" w:hanging="284"/>
    </w:pPr>
    <w:rPr>
      <w:rFonts w:ascii="Arial" w:hAnsi="Arial"/>
      <w:sz w:val="20"/>
      <w:lang w:eastAsia="pl-PL"/>
    </w:rPr>
  </w:style>
  <w:style w:type="paragraph" w:styleId="Lista">
    <w:name w:val="List"/>
    <w:basedOn w:val="Normalny"/>
    <w:rsid w:val="002713EA"/>
    <w:pPr>
      <w:ind w:left="283" w:hanging="283"/>
    </w:pPr>
  </w:style>
  <w:style w:type="paragraph" w:styleId="Lista2">
    <w:name w:val="List 2"/>
    <w:basedOn w:val="Normalny"/>
    <w:rsid w:val="002713EA"/>
    <w:pPr>
      <w:ind w:left="566" w:hanging="283"/>
    </w:pPr>
  </w:style>
  <w:style w:type="paragraph" w:styleId="Zwrotgrzecznociowy">
    <w:name w:val="Salutation"/>
    <w:basedOn w:val="Normalny"/>
    <w:next w:val="Normalny"/>
    <w:rsid w:val="002713EA"/>
  </w:style>
  <w:style w:type="paragraph" w:styleId="Listapunktowana2">
    <w:name w:val="List Bullet 2"/>
    <w:basedOn w:val="Normalny"/>
    <w:rsid w:val="002713EA"/>
    <w:pPr>
      <w:numPr>
        <w:numId w:val="1"/>
      </w:numPr>
    </w:pPr>
  </w:style>
  <w:style w:type="paragraph" w:customStyle="1" w:styleId="InsideAddress">
    <w:name w:val="Inside Address"/>
    <w:basedOn w:val="Normalny"/>
    <w:rsid w:val="002713EA"/>
  </w:style>
  <w:style w:type="paragraph" w:styleId="Tytu">
    <w:name w:val="Title"/>
    <w:basedOn w:val="Normalny"/>
    <w:qFormat/>
    <w:rsid w:val="002713E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2713EA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2713EA"/>
    <w:pPr>
      <w:spacing w:after="120"/>
      <w:ind w:left="283"/>
    </w:pPr>
  </w:style>
  <w:style w:type="paragraph" w:styleId="Podtytu">
    <w:name w:val="Subtitle"/>
    <w:basedOn w:val="Normalny"/>
    <w:qFormat/>
    <w:rsid w:val="002713EA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ReferenceLine">
    <w:name w:val="Reference Line"/>
    <w:basedOn w:val="Tekstpodstawowy"/>
    <w:rsid w:val="002713EA"/>
  </w:style>
  <w:style w:type="paragraph" w:styleId="Tekstpodstawowyzwciciem">
    <w:name w:val="Body Text First Indent"/>
    <w:basedOn w:val="Tekstpodstawowy"/>
    <w:link w:val="TekstpodstawowyzwciciemZnak"/>
    <w:rsid w:val="002713EA"/>
    <w:pPr>
      <w:ind w:firstLine="210"/>
    </w:pPr>
  </w:style>
  <w:style w:type="paragraph" w:styleId="Tekstpodstawowyzwciciem2">
    <w:name w:val="Body Text First Indent 2"/>
    <w:basedOn w:val="Tekstpodstawowywcity"/>
    <w:rsid w:val="002713EA"/>
    <w:pPr>
      <w:ind w:firstLine="210"/>
    </w:pPr>
  </w:style>
  <w:style w:type="character" w:customStyle="1" w:styleId="h2">
    <w:name w:val="h2"/>
    <w:basedOn w:val="Domylnaczcionkaakapitu"/>
    <w:rsid w:val="009433E2"/>
  </w:style>
  <w:style w:type="character" w:customStyle="1" w:styleId="h1">
    <w:name w:val="h1"/>
    <w:basedOn w:val="Domylnaczcionkaakapitu"/>
    <w:rsid w:val="009433E2"/>
  </w:style>
  <w:style w:type="paragraph" w:customStyle="1" w:styleId="WW-Tekstpodstawowywcity20">
    <w:name w:val="WW-Tekst podstawowy wcięty 2"/>
    <w:basedOn w:val="Normalny"/>
    <w:rsid w:val="00577933"/>
    <w:pPr>
      <w:suppressAutoHyphens/>
      <w:ind w:firstLine="576"/>
    </w:pPr>
    <w:rPr>
      <w:sz w:val="22"/>
      <w:szCs w:val="20"/>
      <w:lang w:eastAsia="ar-SA"/>
    </w:rPr>
  </w:style>
  <w:style w:type="paragraph" w:customStyle="1" w:styleId="Wyliczanie1">
    <w:name w:val="Wyliczanie 1"/>
    <w:basedOn w:val="Normalny"/>
    <w:uiPriority w:val="99"/>
    <w:rsid w:val="00B66D66"/>
    <w:pPr>
      <w:widowControl w:val="0"/>
      <w:tabs>
        <w:tab w:val="left" w:pos="-359"/>
        <w:tab w:val="num" w:pos="0"/>
        <w:tab w:val="left" w:pos="917"/>
      </w:tabs>
      <w:suppressAutoHyphens/>
      <w:spacing w:before="60" w:after="60"/>
      <w:ind w:left="-359"/>
      <w:jc w:val="both"/>
    </w:pPr>
    <w:rPr>
      <w:rFonts w:eastAsia="Calibri"/>
    </w:rPr>
  </w:style>
  <w:style w:type="paragraph" w:customStyle="1" w:styleId="Wyliczanie2">
    <w:name w:val="Wyliczanie 2"/>
    <w:basedOn w:val="Normalny"/>
    <w:uiPriority w:val="99"/>
    <w:rsid w:val="00B66D66"/>
    <w:pPr>
      <w:widowControl w:val="0"/>
      <w:tabs>
        <w:tab w:val="num" w:pos="0"/>
        <w:tab w:val="left" w:pos="66"/>
      </w:tabs>
      <w:suppressAutoHyphens/>
      <w:ind w:left="66"/>
      <w:jc w:val="both"/>
    </w:pPr>
    <w:rPr>
      <w:rFonts w:eastAsia="Calibri"/>
    </w:rPr>
  </w:style>
  <w:style w:type="paragraph" w:styleId="Tekstpodstawowy2">
    <w:name w:val="Body Text 2"/>
    <w:basedOn w:val="Normalny"/>
    <w:link w:val="Tekstpodstawowy2Znak"/>
    <w:rsid w:val="00B66D6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B66D66"/>
    <w:rPr>
      <w:sz w:val="24"/>
      <w:szCs w:val="24"/>
      <w:lang w:val="en-US" w:eastAsia="en-US"/>
    </w:rPr>
  </w:style>
  <w:style w:type="character" w:styleId="Pogrubienie">
    <w:name w:val="Strong"/>
    <w:qFormat/>
    <w:rsid w:val="005C1EB4"/>
    <w:rPr>
      <w:b/>
      <w:bCs/>
    </w:rPr>
  </w:style>
  <w:style w:type="paragraph" w:customStyle="1" w:styleId="Default">
    <w:name w:val="Default"/>
    <w:rsid w:val="00945E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2Znak">
    <w:name w:val="Nagłówek 2 Znak"/>
    <w:link w:val="Nagwek2"/>
    <w:rsid w:val="005032BC"/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customStyle="1" w:styleId="Htext">
    <w:name w:val="Htext"/>
    <w:basedOn w:val="Normalny"/>
    <w:link w:val="HtextChar"/>
    <w:rsid w:val="0006389E"/>
    <w:pPr>
      <w:widowControl w:val="0"/>
      <w:tabs>
        <w:tab w:val="left" w:leader="dot" w:pos="0"/>
        <w:tab w:val="left" w:pos="1440"/>
      </w:tabs>
      <w:overflowPunct w:val="0"/>
      <w:autoSpaceDE w:val="0"/>
      <w:autoSpaceDN w:val="0"/>
      <w:adjustRightInd w:val="0"/>
      <w:spacing w:before="40" w:after="20"/>
      <w:ind w:left="432"/>
    </w:pPr>
    <w:rPr>
      <w:rFonts w:ascii="Arial" w:hAnsi="Arial"/>
      <w:snapToGrid w:val="0"/>
      <w:sz w:val="22"/>
      <w:szCs w:val="22"/>
      <w:lang w:val="x-none" w:eastAsia="x-none"/>
    </w:rPr>
  </w:style>
  <w:style w:type="character" w:customStyle="1" w:styleId="HtextChar">
    <w:name w:val="Htext Char"/>
    <w:link w:val="Htext"/>
    <w:rsid w:val="0006389E"/>
    <w:rPr>
      <w:rFonts w:ascii="Arial" w:hAnsi="Arial"/>
      <w:snapToGrid w:val="0"/>
      <w:sz w:val="22"/>
      <w:szCs w:val="22"/>
      <w:lang w:val="x-none" w:eastAsia="x-none"/>
    </w:rPr>
  </w:style>
  <w:style w:type="paragraph" w:styleId="Bezodstpw">
    <w:name w:val="No Spacing"/>
    <w:link w:val="BezodstpwZnak"/>
    <w:uiPriority w:val="1"/>
    <w:qFormat/>
    <w:rsid w:val="00916BE4"/>
    <w:rPr>
      <w:sz w:val="24"/>
      <w:szCs w:val="24"/>
    </w:rPr>
  </w:style>
  <w:style w:type="paragraph" w:customStyle="1" w:styleId="tekst">
    <w:name w:val="tekst"/>
    <w:basedOn w:val="Normalny"/>
    <w:rsid w:val="003A009C"/>
    <w:pPr>
      <w:spacing w:line="300" w:lineRule="atLeast"/>
      <w:jc w:val="both"/>
    </w:pPr>
    <w:rPr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4F100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4F1004"/>
    <w:rPr>
      <w:lang w:val="pl-PL" w:eastAsia="pl-PL"/>
    </w:rPr>
  </w:style>
  <w:style w:type="paragraph" w:styleId="Zwykytekst">
    <w:name w:val="Plain Text"/>
    <w:basedOn w:val="Normalny"/>
    <w:link w:val="ZwykytekstZnak"/>
    <w:rsid w:val="00C245A7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C245A7"/>
    <w:rPr>
      <w:rFonts w:ascii="Courier New" w:hAnsi="Courier New"/>
      <w:lang w:val="pl-PL" w:eastAsia="pl-PL"/>
    </w:rPr>
  </w:style>
  <w:style w:type="paragraph" w:styleId="Tekstblokowy">
    <w:name w:val="Block Text"/>
    <w:basedOn w:val="Normalny"/>
    <w:rsid w:val="003430D1"/>
    <w:pPr>
      <w:ind w:left="567" w:right="84"/>
      <w:jc w:val="both"/>
    </w:pPr>
    <w:rPr>
      <w:szCs w:val="20"/>
      <w:lang w:eastAsia="pl-PL"/>
    </w:rPr>
  </w:style>
  <w:style w:type="character" w:customStyle="1" w:styleId="TekstpodstawowyZnak">
    <w:name w:val="Tekst podstawowy Znak"/>
    <w:link w:val="Tekstpodstawowy"/>
    <w:rsid w:val="002F2B64"/>
    <w:rPr>
      <w:sz w:val="24"/>
      <w:szCs w:val="24"/>
      <w:lang w:val="en-US" w:eastAsia="en-US"/>
    </w:rPr>
  </w:style>
  <w:style w:type="character" w:customStyle="1" w:styleId="Nagwek1Znak">
    <w:name w:val="Nagłówek 1 Znak"/>
    <w:link w:val="Nagwek1"/>
    <w:rsid w:val="002F2B64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TekstpodstawowyzwciciemZnak">
    <w:name w:val="Tekst podstawowy z wcięciem Znak"/>
    <w:link w:val="Tekstpodstawowyzwciciem"/>
    <w:rsid w:val="00472CB9"/>
    <w:rPr>
      <w:sz w:val="24"/>
      <w:szCs w:val="24"/>
      <w:lang w:val="en-US" w:eastAsia="en-US"/>
    </w:rPr>
  </w:style>
  <w:style w:type="paragraph" w:customStyle="1" w:styleId="11">
    <w:name w:val="1.1"/>
    <w:basedOn w:val="Default"/>
    <w:link w:val="11Znak"/>
    <w:qFormat/>
    <w:rsid w:val="00472CB9"/>
    <w:pPr>
      <w:spacing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11Znak">
    <w:name w:val="1.1 Znak"/>
    <w:link w:val="11"/>
    <w:rsid w:val="00472CB9"/>
    <w:rPr>
      <w:rFonts w:ascii="Arial" w:hAnsi="Arial" w:cs="Arial"/>
      <w:color w:val="000000"/>
    </w:rPr>
  </w:style>
  <w:style w:type="character" w:customStyle="1" w:styleId="TekstpodstawowywcityZnak">
    <w:name w:val="Tekst podstawowy wcięty Znak"/>
    <w:link w:val="Tekstpodstawowywcity"/>
    <w:rsid w:val="00971DD1"/>
    <w:rPr>
      <w:sz w:val="24"/>
      <w:szCs w:val="24"/>
      <w:lang w:val="en-US" w:eastAsia="en-US"/>
    </w:rPr>
  </w:style>
  <w:style w:type="character" w:customStyle="1" w:styleId="BezodstpwZnak">
    <w:name w:val="Bez odstępów Znak"/>
    <w:link w:val="Bezodstpw"/>
    <w:uiPriority w:val="1"/>
    <w:rsid w:val="00851ECE"/>
    <w:rPr>
      <w:sz w:val="24"/>
      <w:szCs w:val="24"/>
    </w:rPr>
  </w:style>
  <w:style w:type="paragraph" w:customStyle="1" w:styleId="Opis-PT">
    <w:name w:val="Opis-PT"/>
    <w:basedOn w:val="Normalny"/>
    <w:rsid w:val="00777695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Cs w:val="20"/>
      <w:lang w:eastAsia="pl-PL"/>
    </w:rPr>
  </w:style>
  <w:style w:type="character" w:styleId="Odwoaniedokomentarza">
    <w:name w:val="annotation reference"/>
    <w:rsid w:val="00DB1B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B1B3D"/>
    <w:rPr>
      <w:b/>
      <w:bCs/>
      <w:lang w:val="en-US" w:eastAsia="en-US"/>
    </w:rPr>
  </w:style>
  <w:style w:type="character" w:customStyle="1" w:styleId="TematkomentarzaZnak">
    <w:name w:val="Temat komentarza Znak"/>
    <w:link w:val="Tematkomentarza"/>
    <w:rsid w:val="00DB1B3D"/>
    <w:rPr>
      <w:b/>
      <w:bCs/>
      <w:lang w:val="en-US" w:eastAsia="en-US"/>
    </w:rPr>
  </w:style>
  <w:style w:type="paragraph" w:styleId="Tekstdymka">
    <w:name w:val="Balloon Text"/>
    <w:basedOn w:val="Normalny"/>
    <w:link w:val="TekstdymkaZnak"/>
    <w:rsid w:val="00DB1B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B1B3D"/>
    <w:rPr>
      <w:rFonts w:ascii="Segoe UI" w:hAnsi="Segoe UI" w:cs="Segoe UI"/>
      <w:sz w:val="18"/>
      <w:szCs w:val="18"/>
      <w:lang w:val="en-US" w:eastAsia="en-US"/>
    </w:rPr>
  </w:style>
  <w:style w:type="paragraph" w:styleId="Legenda">
    <w:name w:val="caption"/>
    <w:basedOn w:val="Normalny"/>
    <w:next w:val="Normalny"/>
    <w:unhideWhenUsed/>
    <w:qFormat/>
    <w:rsid w:val="005E7763"/>
    <w:rPr>
      <w:b/>
      <w:bCs/>
      <w:sz w:val="20"/>
      <w:szCs w:val="20"/>
    </w:rPr>
  </w:style>
  <w:style w:type="character" w:customStyle="1" w:styleId="PROGEOTekstzwykyZnak1">
    <w:name w:val="PROGEO Tekst zwykły Znak1"/>
    <w:link w:val="PROGEOTekstzwyky"/>
    <w:locked/>
    <w:rsid w:val="00B77668"/>
    <w:rPr>
      <w:rFonts w:ascii="Arial" w:hAnsi="Arial" w:cs="Arial"/>
      <w:sz w:val="22"/>
      <w:lang w:eastAsia="ar-SA"/>
    </w:rPr>
  </w:style>
  <w:style w:type="paragraph" w:customStyle="1" w:styleId="PROGEOTekstzwyky">
    <w:name w:val="PROGEO Tekst zwykły"/>
    <w:basedOn w:val="Normalny"/>
    <w:link w:val="PROGEOTekstzwykyZnak1"/>
    <w:rsid w:val="00B77668"/>
    <w:pPr>
      <w:suppressAutoHyphens/>
      <w:spacing w:line="360" w:lineRule="atLeast"/>
      <w:ind w:firstLine="397"/>
      <w:jc w:val="both"/>
    </w:pPr>
    <w:rPr>
      <w:rFonts w:ascii="Arial" w:hAnsi="Arial" w:cs="Arial"/>
      <w:sz w:val="22"/>
      <w:szCs w:val="20"/>
      <w:lang w:eastAsia="ar-SA"/>
    </w:rPr>
  </w:style>
  <w:style w:type="character" w:styleId="UyteHipercze">
    <w:name w:val="FollowedHyperlink"/>
    <w:rsid w:val="004C0F88"/>
    <w:rPr>
      <w:color w:val="954F72"/>
      <w:u w:val="single"/>
    </w:rPr>
  </w:style>
  <w:style w:type="paragraph" w:customStyle="1" w:styleId="Akapitzlist2">
    <w:name w:val="Akapit z listą2"/>
    <w:basedOn w:val="Normalny"/>
    <w:rsid w:val="00A22309"/>
    <w:pPr>
      <w:widowControl w:val="0"/>
      <w:suppressAutoHyphens/>
      <w:ind w:left="720"/>
    </w:pPr>
    <w:rPr>
      <w:rFonts w:eastAsia="SimSun" w:cs="Mangal"/>
      <w:kern w:val="1"/>
      <w:lang w:eastAsia="zh-CN" w:bidi="hi-IN"/>
    </w:rPr>
  </w:style>
  <w:style w:type="character" w:customStyle="1" w:styleId="AkapitzlistZnak">
    <w:name w:val="Akapit z listą Znak"/>
    <w:aliases w:val="BulletC Znak,Numerowanie Znak,Wyliczanie Znak,Obiekt Znak,Wypunktowanie Znak,List Paragraph1 Znak,Akapit z listą1 Znak,List Paragraph Znak"/>
    <w:link w:val="Akapitzlist"/>
    <w:uiPriority w:val="34"/>
    <w:rsid w:val="000177CD"/>
    <w:rPr>
      <w:rFonts w:eastAsia="Calibri"/>
      <w:sz w:val="24"/>
      <w:szCs w:val="24"/>
      <w:lang w:eastAsia="en-US"/>
    </w:rPr>
  </w:style>
  <w:style w:type="paragraph" w:customStyle="1" w:styleId="Nagwek20">
    <w:name w:val="Nagłówek2"/>
    <w:basedOn w:val="Normalny"/>
    <w:rsid w:val="00BB1E3D"/>
    <w:pPr>
      <w:tabs>
        <w:tab w:val="center" w:pos="4703"/>
        <w:tab w:val="right" w:pos="9406"/>
      </w:tabs>
      <w:suppressAutoHyphens/>
      <w:spacing w:line="100" w:lineRule="atLeast"/>
    </w:pPr>
    <w:rPr>
      <w:rFonts w:ascii="Arial" w:hAnsi="Arial"/>
      <w:sz w:val="22"/>
      <w:szCs w:val="22"/>
      <w:lang w:eastAsia="ar-SA"/>
    </w:rPr>
  </w:style>
  <w:style w:type="paragraph" w:customStyle="1" w:styleId="Standard">
    <w:name w:val="Standard"/>
    <w:rsid w:val="00184E6A"/>
    <w:pPr>
      <w:suppressAutoHyphens/>
      <w:autoSpaceDN w:val="0"/>
      <w:textAlignment w:val="baseline"/>
    </w:pPr>
    <w:rPr>
      <w:kern w:val="3"/>
      <w:sz w:val="24"/>
      <w:szCs w:val="24"/>
      <w:lang w:val="en-US" w:eastAsia="zh-CN"/>
    </w:rPr>
  </w:style>
  <w:style w:type="paragraph" w:styleId="Tekstpodstawowy3">
    <w:name w:val="Body Text 3"/>
    <w:basedOn w:val="Normalny"/>
    <w:link w:val="Tekstpodstawowy3Znak"/>
    <w:rsid w:val="003106B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106B1"/>
    <w:rPr>
      <w:sz w:val="16"/>
      <w:szCs w:val="16"/>
      <w:lang w:eastAsia="en-US"/>
    </w:rPr>
  </w:style>
  <w:style w:type="character" w:customStyle="1" w:styleId="WW8Num21z2">
    <w:name w:val="WW8Num21z2"/>
    <w:rsid w:val="0068367D"/>
    <w:rPr>
      <w:rFonts w:ascii="Wingdings" w:hAnsi="Wingdings"/>
    </w:rPr>
  </w:style>
  <w:style w:type="character" w:customStyle="1" w:styleId="markedcontent">
    <w:name w:val="markedcontent"/>
    <w:basedOn w:val="Domylnaczcionkaakapitu"/>
    <w:rsid w:val="00F43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PROJEKTY_2017\LUDOWA\PROJEKT%20BUDOWLANY\OPIS_PB\przodki_branze\przodek_przebudowa%20sieci_tele\5_PAB_TELE_Przebudowa_tele_OPIS.doc" TargetMode="Externa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Z:\PROJEKTY_2017\LUDOWA\PROJEKT%20BUDOWLANY\OPIS_PB\przodki_branze\przodek_przebudowa%20sieci_tele\5_PAB_TELE_Przebudowa_tele_OPIS.doc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Z:\PROJEKTY_2017\LUDOWA\PROJEKT%20BUDOWLANY\OPIS_PB\przodki_branze\przodek_przebudowa%20sieci_tele\5_PAB_TELE_Przebudowa_tele_OPIS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Z:\PROJEKTY_2017\LUDOWA\PROJEKT%20BUDOWLANY\OPIS_PB\przodki_branze\przodek_przebudowa%20sieci_tele\5_PAB_TELE_Przebudowa_tele_OPIS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Z:\PROJEKTY_2017\LUDOWA\PROJEKT%20BUDOWLANY\OPIS_PB\przodki_branze\przodek_przebudowa%20sieci_tele\5_PAB_TELE_Przebudowa_tele_OPIS.doc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0E8CD-7D61-4430-9DE0-EDFBF627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4095</TotalTime>
  <Pages>19</Pages>
  <Words>2609</Words>
  <Characters>20809</Characters>
  <Application>Microsoft Office Word</Application>
  <DocSecurity>0</DocSecurity>
  <Lines>173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HP</Company>
  <LinksUpToDate>false</LinksUpToDate>
  <CharactersWithSpaces>23372</CharactersWithSpaces>
  <SharedDoc>false</SharedDoc>
  <HLinks>
    <vt:vector size="264" baseType="variant">
      <vt:variant>
        <vt:i4>1310775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_Toc432027371</vt:lpwstr>
      </vt:variant>
      <vt:variant>
        <vt:i4>6684736</vt:i4>
      </vt:variant>
      <vt:variant>
        <vt:i4>216</vt:i4>
      </vt:variant>
      <vt:variant>
        <vt:i4>0</vt:i4>
      </vt:variant>
      <vt:variant>
        <vt:i4>5</vt:i4>
      </vt:variant>
      <vt:variant>
        <vt:lpwstr>\\NAS096369\Public\PROJEKTY_2017\LUDOWA\PROJEKT BUDOWLANY\OPIS_PB\przodki_branze\przodek_przebudowa sieci_tele\5_PAB_TELE_Przebudowa_tele_OPIS.doc</vt:lpwstr>
      </vt:variant>
      <vt:variant>
        <vt:lpwstr>_Toc432027371</vt:lpwstr>
      </vt:variant>
      <vt:variant>
        <vt:i4>6684736</vt:i4>
      </vt:variant>
      <vt:variant>
        <vt:i4>213</vt:i4>
      </vt:variant>
      <vt:variant>
        <vt:i4>0</vt:i4>
      </vt:variant>
      <vt:variant>
        <vt:i4>5</vt:i4>
      </vt:variant>
      <vt:variant>
        <vt:lpwstr>\\NAS096369\Public\PROJEKTY_2017\LUDOWA\PROJEKT BUDOWLANY\OPIS_PB\przodki_branze\przodek_przebudowa sieci_tele\5_PAB_TELE_Przebudowa_tele_OPIS.doc</vt:lpwstr>
      </vt:variant>
      <vt:variant>
        <vt:lpwstr>_Toc432027371</vt:lpwstr>
      </vt:variant>
      <vt:variant>
        <vt:i4>6684736</vt:i4>
      </vt:variant>
      <vt:variant>
        <vt:i4>210</vt:i4>
      </vt:variant>
      <vt:variant>
        <vt:i4>0</vt:i4>
      </vt:variant>
      <vt:variant>
        <vt:i4>5</vt:i4>
      </vt:variant>
      <vt:variant>
        <vt:lpwstr>\\NAS096369\Public\PROJEKTY_2017\LUDOWA\PROJEKT BUDOWLANY\OPIS_PB\przodki_branze\przodek_przebudowa sieci_tele\5_PAB_TELE_Przebudowa_tele_OPIS.doc</vt:lpwstr>
      </vt:variant>
      <vt:variant>
        <vt:lpwstr>_Toc432027371</vt:lpwstr>
      </vt:variant>
      <vt:variant>
        <vt:i4>1310775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_Toc432027371</vt:lpwstr>
      </vt:variant>
      <vt:variant>
        <vt:i4>1310775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_Toc432027371</vt:lpwstr>
      </vt:variant>
      <vt:variant>
        <vt:i4>6684736</vt:i4>
      </vt:variant>
      <vt:variant>
        <vt:i4>201</vt:i4>
      </vt:variant>
      <vt:variant>
        <vt:i4>0</vt:i4>
      </vt:variant>
      <vt:variant>
        <vt:i4>5</vt:i4>
      </vt:variant>
      <vt:variant>
        <vt:lpwstr>\\NAS096369\Public\PROJEKTY_2017\LUDOWA\PROJEKT BUDOWLANY\OPIS_PB\przodki_branze\przodek_przebudowa sieci_tele\5_PAB_TELE_Przebudowa_tele_OPIS.doc</vt:lpwstr>
      </vt:variant>
      <vt:variant>
        <vt:lpwstr>_Toc432027371</vt:lpwstr>
      </vt:variant>
      <vt:variant>
        <vt:i4>6684736</vt:i4>
      </vt:variant>
      <vt:variant>
        <vt:i4>198</vt:i4>
      </vt:variant>
      <vt:variant>
        <vt:i4>0</vt:i4>
      </vt:variant>
      <vt:variant>
        <vt:i4>5</vt:i4>
      </vt:variant>
      <vt:variant>
        <vt:lpwstr>\\NAS096369\Public\PROJEKTY_2017\LUDOWA\PROJEKT BUDOWLANY\OPIS_PB\przodki_branze\przodek_przebudowa sieci_tele\5_PAB_TELE_Przebudowa_tele_OPIS.doc</vt:lpwstr>
      </vt:variant>
      <vt:variant>
        <vt:lpwstr>_Toc432027371</vt:lpwstr>
      </vt:variant>
      <vt:variant>
        <vt:i4>6684736</vt:i4>
      </vt:variant>
      <vt:variant>
        <vt:i4>195</vt:i4>
      </vt:variant>
      <vt:variant>
        <vt:i4>0</vt:i4>
      </vt:variant>
      <vt:variant>
        <vt:i4>5</vt:i4>
      </vt:variant>
      <vt:variant>
        <vt:lpwstr>\\NAS096369\Public\PROJEKTY_2017\LUDOWA\PROJEKT BUDOWLANY\OPIS_PB\przodki_branze\przodek_przebudowa sieci_tele\5_PAB_TELE_Przebudowa_tele_OPIS.doc</vt:lpwstr>
      </vt:variant>
      <vt:variant>
        <vt:lpwstr>_Toc432027371</vt:lpwstr>
      </vt:variant>
      <vt:variant>
        <vt:i4>6684736</vt:i4>
      </vt:variant>
      <vt:variant>
        <vt:i4>192</vt:i4>
      </vt:variant>
      <vt:variant>
        <vt:i4>0</vt:i4>
      </vt:variant>
      <vt:variant>
        <vt:i4>5</vt:i4>
      </vt:variant>
      <vt:variant>
        <vt:lpwstr>\\NAS096369\Public\PROJEKTY_2017\LUDOWA\PROJEKT BUDOWLANY\OPIS_PB\przodki_branze\przodek_przebudowa sieci_tele\5_PAB_TELE_Przebudowa_tele_OPIS.doc</vt:lpwstr>
      </vt:variant>
      <vt:variant>
        <vt:lpwstr>_Toc432027371</vt:lpwstr>
      </vt:variant>
      <vt:variant>
        <vt:i4>1310775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_Toc432027371</vt:lpwstr>
      </vt:variant>
      <vt:variant>
        <vt:i4>1966142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_Toc65679972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_Toc65679971</vt:lpwstr>
      </vt:variant>
      <vt:variant>
        <vt:i4>1835070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_Toc65679970</vt:lpwstr>
      </vt:variant>
      <vt:variant>
        <vt:i4>1376319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_Toc65679969</vt:lpwstr>
      </vt:variant>
      <vt:variant>
        <vt:i4>1310783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_Toc65679968</vt:lpwstr>
      </vt:variant>
      <vt:variant>
        <vt:i4>1769535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_Toc65679967</vt:lpwstr>
      </vt:variant>
      <vt:variant>
        <vt:i4>1638463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_Toc65679965</vt:lpwstr>
      </vt:variant>
      <vt:variant>
        <vt:i4>1572927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_Toc65679964</vt:lpwstr>
      </vt:variant>
      <vt:variant>
        <vt:i4>2031679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_Toc65679963</vt:lpwstr>
      </vt:variant>
      <vt:variant>
        <vt:i4>1966143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_Toc65679962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_Toc65679961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_Toc65679960</vt:lpwstr>
      </vt:variant>
      <vt:variant>
        <vt:i4>1376316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_Toc65679959</vt:lpwstr>
      </vt:variant>
      <vt:variant>
        <vt:i4>6684736</vt:i4>
      </vt:variant>
      <vt:variant>
        <vt:i4>107</vt:i4>
      </vt:variant>
      <vt:variant>
        <vt:i4>0</vt:i4>
      </vt:variant>
      <vt:variant>
        <vt:i4>5</vt:i4>
      </vt:variant>
      <vt:variant>
        <vt:lpwstr>\\NAS096369\Public\PROJEKTY_2017\LUDOWA\PROJEKT BUDOWLANY\OPIS_PB\przodki_branze\przodek_przebudowa sieci_tele\5_PAB_TELE_Przebudowa_tele_OPIS.doc</vt:lpwstr>
      </vt:variant>
      <vt:variant>
        <vt:lpwstr>_Toc432027371</vt:lpwstr>
      </vt:variant>
      <vt:variant>
        <vt:i4>1310780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_Toc65679958</vt:lpwstr>
      </vt:variant>
      <vt:variant>
        <vt:i4>1769532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_Toc65679957</vt:lpwstr>
      </vt:variant>
      <vt:variant>
        <vt:i4>1703996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_Toc65679956</vt:lpwstr>
      </vt:variant>
      <vt:variant>
        <vt:i4>1638460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_Toc65679955</vt:lpwstr>
      </vt:variant>
      <vt:variant>
        <vt:i4>1572924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_Toc65679954</vt:lpwstr>
      </vt:variant>
      <vt:variant>
        <vt:i4>2031676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_Toc65679953</vt:lpwstr>
      </vt:variant>
      <vt:variant>
        <vt:i4>1966140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_Toc65679952</vt:lpwstr>
      </vt:variant>
      <vt:variant>
        <vt:i4>1900604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_Toc65679951</vt:lpwstr>
      </vt:variant>
      <vt:variant>
        <vt:i4>1835068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_Toc65679950</vt:lpwstr>
      </vt:variant>
      <vt:variant>
        <vt:i4>1376317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_Toc65679949</vt:lpwstr>
      </vt:variant>
      <vt:variant>
        <vt:i4>1310781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_Toc65679948</vt:lpwstr>
      </vt:variant>
      <vt:variant>
        <vt:i4>1769533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_Toc65679947</vt:lpwstr>
      </vt:variant>
      <vt:variant>
        <vt:i4>1703997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_Toc65679946</vt:lpwstr>
      </vt:variant>
      <vt:variant>
        <vt:i4>1638461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_Toc65679945</vt:lpwstr>
      </vt:variant>
      <vt:variant>
        <vt:i4>1572925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_Toc65679944</vt:lpwstr>
      </vt:variant>
      <vt:variant>
        <vt:i4>2031677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_Toc65679943</vt:lpwstr>
      </vt:variant>
      <vt:variant>
        <vt:i4>1310775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_Toc432027371</vt:lpwstr>
      </vt:variant>
      <vt:variant>
        <vt:i4>1310775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_Toc432027371</vt:lpwstr>
      </vt:variant>
      <vt:variant>
        <vt:i4>1310775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_Toc432027371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cp:lastModifiedBy>Krzysztof Polakowski</cp:lastModifiedBy>
  <cp:revision>639</cp:revision>
  <cp:lastPrinted>2022-10-09T12:05:00Z</cp:lastPrinted>
  <dcterms:created xsi:type="dcterms:W3CDTF">2021-04-30T05:34:00Z</dcterms:created>
  <dcterms:modified xsi:type="dcterms:W3CDTF">2022-10-09T12:05:00Z</dcterms:modified>
</cp:coreProperties>
</file>